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CC" w:rsidRDefault="008E6AE8" w:rsidP="00907DCC">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color w:val="000000"/>
          <w:sz w:val="40"/>
          <w:szCs w:val="40"/>
        </w:rPr>
        <w:t>OTÁZKY</w:t>
      </w:r>
      <w:r w:rsidR="00907DCC">
        <w:rPr>
          <w:rFonts w:ascii="Calibri,Bold" w:hAnsi="Calibri,Bold" w:cs="Calibri,Bold"/>
          <w:b/>
          <w:bCs/>
          <w:color w:val="000000"/>
          <w:sz w:val="40"/>
          <w:szCs w:val="40"/>
        </w:rPr>
        <w:t xml:space="preserve"> – „Lyžařské začátky a pokroky“          </w:t>
      </w:r>
      <w:r w:rsidR="002E04A6">
        <w:rPr>
          <w:rFonts w:ascii="Calibri,Bold" w:hAnsi="Calibri,Bold" w:cs="Calibri,Bold"/>
          <w:b/>
          <w:bCs/>
          <w:color w:val="000000"/>
          <w:sz w:val="40"/>
          <w:szCs w:val="40"/>
        </w:rPr>
        <w:t xml:space="preserve">      </w:t>
      </w:r>
    </w:p>
    <w:p w:rsidR="00907DCC" w:rsidRPr="003415FE" w:rsidRDefault="00C65D40" w:rsidP="003415FE">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color w:val="000000"/>
          <w:sz w:val="40"/>
          <w:szCs w:val="40"/>
        </w:rPr>
        <w:t>20</w:t>
      </w:r>
      <w:r w:rsidR="00D00F21">
        <w:rPr>
          <w:rFonts w:ascii="Calibri,Bold" w:hAnsi="Calibri,Bold" w:cs="Calibri,Bold"/>
          <w:b/>
          <w:bCs/>
          <w:color w:val="000000"/>
          <w:sz w:val="40"/>
          <w:szCs w:val="40"/>
        </w:rPr>
        <w:t>20</w:t>
      </w:r>
      <w:r>
        <w:rPr>
          <w:rFonts w:ascii="Calibri,Bold" w:hAnsi="Calibri,Bold" w:cs="Calibri,Bold"/>
          <w:b/>
          <w:bCs/>
          <w:color w:val="000000"/>
          <w:sz w:val="40"/>
          <w:szCs w:val="40"/>
        </w:rPr>
        <w:t>/202</w:t>
      </w:r>
      <w:r w:rsidR="00D00F21">
        <w:rPr>
          <w:rFonts w:ascii="Calibri,Bold" w:hAnsi="Calibri,Bold" w:cs="Calibri,Bold"/>
          <w:b/>
          <w:bCs/>
          <w:color w:val="000000"/>
          <w:sz w:val="40"/>
          <w:szCs w:val="40"/>
        </w:rPr>
        <w:t>1</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dítě onemocní před kurzem a nebude se moct kurzu zúčastnit?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nám nejpozději do posledního dne konání kurzu dodáte potvrzení od lékaře,</w:t>
      </w:r>
      <w:r w:rsidR="004D52FE">
        <w:rPr>
          <w:rFonts w:ascii="Calibri" w:hAnsi="Calibri" w:cs="Calibri"/>
          <w:color w:val="000000"/>
        </w:rPr>
        <w:t xml:space="preserve"> vy</w:t>
      </w:r>
      <w:r>
        <w:rPr>
          <w:rFonts w:ascii="Calibri" w:hAnsi="Calibri" w:cs="Calibri"/>
          <w:color w:val="000000"/>
        </w:rPr>
        <w:t>stavíme Vám poukaz na služby lyžařské školy a půjčovny v hodnotě částky, kterou jste za</w:t>
      </w:r>
      <w:r w:rsidR="004D52FE">
        <w:rPr>
          <w:rFonts w:ascii="Calibri" w:hAnsi="Calibri" w:cs="Calibri"/>
          <w:color w:val="000000"/>
        </w:rPr>
        <w:t xml:space="preserve"> </w:t>
      </w:r>
      <w:r>
        <w:rPr>
          <w:rFonts w:ascii="Calibri" w:hAnsi="Calibri" w:cs="Calibri"/>
          <w:color w:val="000000"/>
        </w:rPr>
        <w:t>kurz zaplatili. Potvrzení od lékaře je potřeba osobně donést, poslat po p.</w:t>
      </w:r>
      <w:r w:rsidR="00FA0FD0">
        <w:rPr>
          <w:rFonts w:ascii="Calibri" w:hAnsi="Calibri" w:cs="Calibri"/>
          <w:color w:val="000000"/>
        </w:rPr>
        <w:t xml:space="preserve"> </w:t>
      </w:r>
      <w:r>
        <w:rPr>
          <w:rFonts w:ascii="Calibri" w:hAnsi="Calibri" w:cs="Calibri"/>
          <w:color w:val="000000"/>
        </w:rPr>
        <w:t>učitelce do</w:t>
      </w:r>
      <w:r w:rsidR="004D52FE">
        <w:rPr>
          <w:rFonts w:ascii="Calibri" w:hAnsi="Calibri" w:cs="Calibri"/>
          <w:color w:val="000000"/>
        </w:rPr>
        <w:t xml:space="preserve"> </w:t>
      </w:r>
      <w:r>
        <w:rPr>
          <w:rFonts w:ascii="Calibri" w:hAnsi="Calibri" w:cs="Calibri"/>
          <w:color w:val="000000"/>
        </w:rPr>
        <w:t>kanceláře Yellow Poi</w:t>
      </w:r>
      <w:r w:rsidR="002E04A6">
        <w:rPr>
          <w:rFonts w:ascii="Calibri" w:hAnsi="Calibri" w:cs="Calibri"/>
          <w:color w:val="000000"/>
        </w:rPr>
        <w:t>nt.</w:t>
      </w:r>
      <w:r>
        <w:rPr>
          <w:rFonts w:ascii="Calibri" w:hAnsi="Calibri" w:cs="Calibri"/>
          <w:color w:val="000000"/>
        </w:rPr>
        <w:t xml:space="preserve"> Poukaz je platný 1 kalendářní rok</w:t>
      </w:r>
      <w:r w:rsidR="002E04A6">
        <w:rPr>
          <w:rFonts w:ascii="Calibri" w:hAnsi="Calibri" w:cs="Calibri"/>
          <w:color w:val="000000"/>
        </w:rPr>
        <w:t>, je přenosný</w:t>
      </w:r>
      <w:r>
        <w:rPr>
          <w:rFonts w:ascii="Calibri" w:hAnsi="Calibri" w:cs="Calibri"/>
          <w:color w:val="000000"/>
        </w:rPr>
        <w:t xml:space="preserve"> a můžete ho využít na komerční služby lyžařské a snowboardové školy a půjčovny Yellow Point s.r.o. (např. privátní výuka lyžování</w:t>
      </w:r>
      <w:r w:rsidR="002E04A6">
        <w:rPr>
          <w:rFonts w:ascii="Calibri" w:hAnsi="Calibri" w:cs="Calibri"/>
          <w:color w:val="000000"/>
        </w:rPr>
        <w:t>, půjčovna</w:t>
      </w:r>
      <w:r>
        <w:rPr>
          <w:rFonts w:ascii="Calibri" w:hAnsi="Calibri" w:cs="Calibri"/>
          <w:color w:val="000000"/>
        </w:rPr>
        <w:t>).</w:t>
      </w:r>
      <w:r w:rsidR="002E04A6">
        <w:rPr>
          <w:rFonts w:ascii="Calibri" w:hAnsi="Calibri" w:cs="Calibri"/>
          <w:color w:val="000000"/>
        </w:rPr>
        <w:t xml:space="preserve"> Certifikát platí ve všech našich zimních střediscích (Špindlerův Mlýn, Vysoké nad Jizerou, Herlíkovice, Kašperské Hory, Mariánské Lázně</w:t>
      </w:r>
      <w:r w:rsidR="00801D48">
        <w:rPr>
          <w:rFonts w:ascii="Calibri" w:hAnsi="Calibri" w:cs="Calibri"/>
          <w:color w:val="000000"/>
        </w:rPr>
        <w:t>).</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dítě onemocní během kurzu?</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nám nejpozději do posledního dne konání kurzu dodáte potvrzení od lékaře,</w:t>
      </w:r>
      <w:r w:rsidR="0085516C">
        <w:rPr>
          <w:rFonts w:ascii="Calibri" w:hAnsi="Calibri" w:cs="Calibri"/>
          <w:color w:val="000000"/>
        </w:rPr>
        <w:t xml:space="preserve"> </w:t>
      </w:r>
      <w:r>
        <w:rPr>
          <w:rFonts w:ascii="Calibri" w:hAnsi="Calibri" w:cs="Calibri"/>
          <w:color w:val="000000"/>
        </w:rPr>
        <w:t>vystavíme Vám poukaz na služby lyžařské školy a půjčovny v</w:t>
      </w:r>
      <w:r w:rsidR="000831E9">
        <w:rPr>
          <w:rFonts w:ascii="Calibri" w:hAnsi="Calibri" w:cs="Calibri"/>
          <w:color w:val="000000"/>
        </w:rPr>
        <w:t> poměrné hodnotě.</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Do kdy musím nejpozději dodat potvrzení od lékaře?</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Potvrzení je nutné dodat nejpozději do posledního dne konání kurzu, do kanceláře</w:t>
      </w:r>
      <w:r w:rsidR="002E04A6">
        <w:rPr>
          <w:rFonts w:ascii="Calibri" w:hAnsi="Calibri" w:cs="Calibri"/>
          <w:color w:val="000000"/>
        </w:rPr>
        <w:t xml:space="preserve"> Yellow Point s.r.o.</w:t>
      </w:r>
      <w:r>
        <w:rPr>
          <w:rFonts w:ascii="Calibri" w:hAnsi="Calibri" w:cs="Calibri"/>
          <w:color w:val="000000"/>
        </w:rPr>
        <w:t>. Při pozdějším dodání potvrzení Vám poukaz již nebude vydán!</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je dítě nemocné, ale k lékaři nejdeme?</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máte zájem o vydání poukazu na služby lyžařské školy a půjčovny, je nutné k</w:t>
      </w:r>
      <w:r w:rsidR="00637627">
        <w:rPr>
          <w:rFonts w:ascii="Calibri" w:hAnsi="Calibri" w:cs="Calibri"/>
          <w:color w:val="000000"/>
        </w:rPr>
        <w:t> </w:t>
      </w:r>
      <w:r>
        <w:rPr>
          <w:rFonts w:ascii="Calibri" w:hAnsi="Calibri" w:cs="Calibri"/>
          <w:color w:val="000000"/>
        </w:rPr>
        <w:t>lékaři</w:t>
      </w:r>
      <w:r w:rsidR="00637627">
        <w:rPr>
          <w:rFonts w:ascii="Calibri" w:hAnsi="Calibri" w:cs="Calibri"/>
          <w:color w:val="000000"/>
        </w:rPr>
        <w:t xml:space="preserve"> </w:t>
      </w:r>
      <w:r>
        <w:rPr>
          <w:rFonts w:ascii="Calibri" w:hAnsi="Calibri" w:cs="Calibri"/>
          <w:color w:val="000000"/>
        </w:rPr>
        <w:t>zajít a dodat potvrzení od lékaře.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 xml:space="preserve">Proč musíme dodávat potvrzení od lékaře? Kurz jsme zaplatili, máme proto na náhradní hodiny lyžování </w:t>
      </w:r>
      <w:proofErr w:type="gramStart"/>
      <w:r>
        <w:rPr>
          <w:rFonts w:ascii="Calibri,Bold" w:hAnsi="Calibri,Bold" w:cs="Calibri,Bold"/>
          <w:b/>
          <w:bCs/>
          <w:color w:val="000000"/>
          <w:sz w:val="28"/>
          <w:szCs w:val="28"/>
        </w:rPr>
        <w:t>nárok</w:t>
      </w:r>
      <w:r>
        <w:rPr>
          <w:rFonts w:ascii="Calibri,Bold" w:hAnsi="Calibri,Bold" w:cs="Calibri,Bold"/>
          <w:b/>
          <w:bCs/>
          <w:color w:val="C1C1C1"/>
          <w:sz w:val="28"/>
          <w:szCs w:val="28"/>
        </w:rPr>
        <w:t>.</w:t>
      </w:r>
      <w:r>
        <w:rPr>
          <w:rFonts w:ascii="Calibri,Bold" w:hAnsi="Calibri,Bold" w:cs="Calibri,Bold"/>
          <w:b/>
          <w:bCs/>
          <w:color w:val="000000"/>
          <w:sz w:val="28"/>
          <w:szCs w:val="28"/>
        </w:rPr>
        <w:t>.</w:t>
      </w:r>
      <w:proofErr w:type="gramEnd"/>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Zaplacením kurzu máte nárok na účast na kurzu „l</w:t>
      </w:r>
      <w:r w:rsidR="002E04A6">
        <w:rPr>
          <w:rFonts w:ascii="Calibri" w:hAnsi="Calibri" w:cs="Calibri"/>
          <w:color w:val="000000"/>
        </w:rPr>
        <w:t xml:space="preserve">yžařské začátky a pokroky“ </w:t>
      </w:r>
      <w:r>
        <w:rPr>
          <w:rFonts w:ascii="Calibri" w:hAnsi="Calibri" w:cs="Calibri"/>
          <w:color w:val="000000"/>
        </w:rPr>
        <w:t xml:space="preserve">v příslušném termínu. </w:t>
      </w:r>
      <w:r w:rsidR="002E04A6">
        <w:rPr>
          <w:rFonts w:ascii="Calibri" w:hAnsi="Calibri" w:cs="Calibri"/>
          <w:color w:val="000000"/>
        </w:rPr>
        <w:t xml:space="preserve">   </w:t>
      </w:r>
      <w:r>
        <w:rPr>
          <w:rFonts w:ascii="Calibri" w:hAnsi="Calibri" w:cs="Calibri"/>
          <w:color w:val="000000"/>
        </w:rPr>
        <w:t>I když se dítě kurzu nezúčastní, má stále volné místo v autobuse i ve skupině při výuce lyžování – zaplacená částka tudíž není využita. Vystavením poukazu při nemoci dítěte chceme přesto umožnit dítěti zaplacené peníze využít. Je však třeba také respektovat naše pravidla, kterými se chráníme proti zneužití této služby.</w:t>
      </w:r>
    </w:p>
    <w:p w:rsidR="00637627" w:rsidRDefault="00637627" w:rsidP="00907DCC">
      <w:pPr>
        <w:autoSpaceDE w:val="0"/>
        <w:autoSpaceDN w:val="0"/>
        <w:adjustRightInd w:val="0"/>
        <w:rPr>
          <w:rFonts w:ascii="Calibri,Bold" w:hAnsi="Calibri,Bold" w:cs="Calibri,Bold"/>
          <w:b/>
          <w:bCs/>
          <w:color w:val="000000"/>
          <w:sz w:val="28"/>
          <w:szCs w:val="28"/>
        </w:rPr>
      </w:pPr>
    </w:p>
    <w:p w:rsidR="000831E9" w:rsidRDefault="000831E9" w:rsidP="00907DCC">
      <w:pPr>
        <w:autoSpaceDE w:val="0"/>
        <w:autoSpaceDN w:val="0"/>
        <w:adjustRightInd w:val="0"/>
        <w:rPr>
          <w:rFonts w:ascii="Calibri,Bold" w:hAnsi="Calibri,Bold" w:cs="Calibri,Bold"/>
          <w:b/>
          <w:bCs/>
          <w:color w:val="000000"/>
          <w:sz w:val="28"/>
          <w:szCs w:val="28"/>
        </w:rPr>
      </w:pPr>
    </w:p>
    <w:p w:rsidR="000831E9" w:rsidRDefault="000831E9" w:rsidP="00907DCC">
      <w:pPr>
        <w:autoSpaceDE w:val="0"/>
        <w:autoSpaceDN w:val="0"/>
        <w:adjustRightInd w:val="0"/>
        <w:rPr>
          <w:rFonts w:ascii="Calibri,Bold" w:hAnsi="Calibri,Bold" w:cs="Calibri,Bold"/>
          <w:b/>
          <w:bCs/>
          <w:color w:val="000000"/>
          <w:sz w:val="28"/>
          <w:szCs w:val="28"/>
        </w:rPr>
      </w:pP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lastRenderedPageBreak/>
        <w:t>V jak velkých skupinách probíhá výuka lyžování?</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Při výuce lyžování garantujeme průměrně 6 dětí na jednoho instruktora. V prvních dnech se</w:t>
      </w:r>
      <w:r w:rsidR="00637627">
        <w:rPr>
          <w:rFonts w:ascii="Calibri" w:hAnsi="Calibri" w:cs="Calibri"/>
          <w:color w:val="000000"/>
        </w:rPr>
        <w:t xml:space="preserve"> </w:t>
      </w:r>
      <w:r>
        <w:rPr>
          <w:rFonts w:ascii="Calibri" w:hAnsi="Calibri" w:cs="Calibri"/>
          <w:color w:val="000000"/>
        </w:rPr>
        <w:t>skupiny mohou pro zajištění bezpečnosti a efektivnosti výuky spojovat (12 dětí na 2</w:t>
      </w:r>
      <w:r w:rsidR="00637627">
        <w:rPr>
          <w:rFonts w:ascii="Calibri" w:hAnsi="Calibri" w:cs="Calibri"/>
          <w:color w:val="000000"/>
        </w:rPr>
        <w:t xml:space="preserve"> </w:t>
      </w:r>
      <w:r>
        <w:rPr>
          <w:rFonts w:ascii="Calibri" w:hAnsi="Calibri" w:cs="Calibri"/>
          <w:color w:val="000000"/>
        </w:rPr>
        <w:t>instruktory). Při nerovnoměrném rozložení skupin může dojít k tomu, že ve skupině</w:t>
      </w:r>
      <w:r w:rsidR="00637627">
        <w:rPr>
          <w:rFonts w:ascii="Calibri" w:hAnsi="Calibri" w:cs="Calibri"/>
          <w:color w:val="000000"/>
        </w:rPr>
        <w:t xml:space="preserve"> </w:t>
      </w:r>
      <w:r>
        <w:rPr>
          <w:rFonts w:ascii="Calibri" w:hAnsi="Calibri" w:cs="Calibri"/>
          <w:color w:val="000000"/>
        </w:rPr>
        <w:t>pokročilejších lyžařů bude např. 7 dětí na 1 instruktora a naopak u začátečníků 5 dětí na 1</w:t>
      </w:r>
      <w:r w:rsidR="00637627">
        <w:rPr>
          <w:rFonts w:ascii="Calibri" w:hAnsi="Calibri" w:cs="Calibri"/>
          <w:color w:val="000000"/>
        </w:rPr>
        <w:t xml:space="preserve"> </w:t>
      </w:r>
      <w:r>
        <w:rPr>
          <w:rFonts w:ascii="Calibri" w:hAnsi="Calibri" w:cs="Calibri"/>
          <w:color w:val="000000"/>
        </w:rPr>
        <w:t>instruktora.</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Pojede se</w:t>
      </w:r>
      <w:r w:rsidR="00061160">
        <w:rPr>
          <w:rFonts w:ascii="Calibri,Bold" w:hAnsi="Calibri,Bold" w:cs="Calibri,Bold"/>
          <w:b/>
          <w:bCs/>
          <w:color w:val="000000"/>
          <w:sz w:val="28"/>
          <w:szCs w:val="28"/>
        </w:rPr>
        <w:t>,</w:t>
      </w:r>
      <w:r>
        <w:rPr>
          <w:rFonts w:ascii="Calibri,Bold" w:hAnsi="Calibri,Bold" w:cs="Calibri,Bold"/>
          <w:b/>
          <w:bCs/>
          <w:color w:val="000000"/>
          <w:sz w:val="28"/>
          <w:szCs w:val="28"/>
        </w:rPr>
        <w:t xml:space="preserve"> i když je špatné počasí (sněží, velký mráz, vítr, déšť)?</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Pokud je v provozu ski areál, kurz proběhne. V případě extrémního počasí (závisí na posouzení organizátora), Vám bude navrhnut náhradní termín. Pokud již náhradní termín</w:t>
      </w:r>
      <w:r w:rsidR="00637627">
        <w:rPr>
          <w:rFonts w:ascii="Calibri" w:hAnsi="Calibri" w:cs="Calibri"/>
          <w:color w:val="000000"/>
        </w:rPr>
        <w:t xml:space="preserve"> </w:t>
      </w:r>
      <w:r>
        <w:rPr>
          <w:rFonts w:ascii="Calibri" w:hAnsi="Calibri" w:cs="Calibri"/>
          <w:color w:val="000000"/>
        </w:rPr>
        <w:t>není volný, budou Vám vráceny peníze.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nebude sníh?</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V případě, že ski areál nebude po dobu konání kurzu v provozu, bude Vám nabídnut náhradní termín. Pokud již náhradní termín není volný, budou Vám vráceny peníze.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si děti mají vzít s sebou?</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Lyže a lyžařskou obuv (pokud si je nepůjčují na místě),</w:t>
      </w:r>
      <w:r w:rsidR="002E04A6">
        <w:rPr>
          <w:rFonts w:ascii="Calibri" w:hAnsi="Calibri" w:cs="Calibri"/>
          <w:color w:val="000000"/>
        </w:rPr>
        <w:t xml:space="preserve"> helmu,</w:t>
      </w:r>
      <w:r>
        <w:rPr>
          <w:rFonts w:ascii="Calibri" w:hAnsi="Calibri" w:cs="Calibri"/>
          <w:color w:val="000000"/>
        </w:rPr>
        <w:t xml:space="preserve"> náhradní rukavice, </w:t>
      </w:r>
      <w:r w:rsidR="00637627">
        <w:rPr>
          <w:rFonts w:ascii="Calibri" w:hAnsi="Calibri" w:cs="Calibri"/>
          <w:color w:val="000000"/>
        </w:rPr>
        <w:t xml:space="preserve">slabou </w:t>
      </w:r>
      <w:r>
        <w:rPr>
          <w:rFonts w:ascii="Calibri" w:hAnsi="Calibri" w:cs="Calibri"/>
          <w:color w:val="000000"/>
        </w:rPr>
        <w:t>čepice nebo kuklu</w:t>
      </w:r>
      <w:r w:rsidR="00637627">
        <w:rPr>
          <w:rFonts w:ascii="Calibri" w:hAnsi="Calibri" w:cs="Calibri"/>
          <w:color w:val="000000"/>
        </w:rPr>
        <w:t xml:space="preserve"> </w:t>
      </w:r>
      <w:r>
        <w:rPr>
          <w:rFonts w:ascii="Calibri" w:hAnsi="Calibri" w:cs="Calibri"/>
          <w:color w:val="000000"/>
        </w:rPr>
        <w:t>pod helmu. Vše prosím řádně podepište tak, aby podpis odolal sněhu a vodě. Lyžařské hole</w:t>
      </w:r>
      <w:r w:rsidR="00637627">
        <w:rPr>
          <w:rFonts w:ascii="Calibri" w:hAnsi="Calibri" w:cs="Calibri"/>
          <w:color w:val="000000"/>
        </w:rPr>
        <w:t xml:space="preserve"> </w:t>
      </w:r>
      <w:r>
        <w:rPr>
          <w:rFonts w:ascii="Calibri" w:hAnsi="Calibri" w:cs="Calibri"/>
          <w:color w:val="000000"/>
        </w:rPr>
        <w:t xml:space="preserve">děti nebudou </w:t>
      </w:r>
      <w:r w:rsidR="00C65D40">
        <w:rPr>
          <w:rFonts w:ascii="Calibri" w:hAnsi="Calibri" w:cs="Calibri"/>
          <w:color w:val="000000"/>
        </w:rPr>
        <w:t xml:space="preserve">na začátky potřebovat. </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Jak bude výuka probíhat?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Jedná se o skupinovou výuku lyžování. Děti</w:t>
      </w:r>
      <w:r w:rsidR="00C65D40">
        <w:rPr>
          <w:rFonts w:ascii="Calibri" w:hAnsi="Calibri" w:cs="Calibri"/>
          <w:color w:val="000000"/>
        </w:rPr>
        <w:t xml:space="preserve"> jsou</w:t>
      </w:r>
      <w:r>
        <w:rPr>
          <w:rFonts w:ascii="Calibri" w:hAnsi="Calibri" w:cs="Calibri"/>
          <w:color w:val="000000"/>
        </w:rPr>
        <w:t xml:space="preserve"> rozřazeny do skupin podle výkonnosti, kterou</w:t>
      </w:r>
      <w:r w:rsidR="00637627">
        <w:rPr>
          <w:rFonts w:ascii="Calibri" w:hAnsi="Calibri" w:cs="Calibri"/>
          <w:color w:val="000000"/>
        </w:rPr>
        <w:t xml:space="preserve"> </w:t>
      </w:r>
      <w:r>
        <w:rPr>
          <w:rFonts w:ascii="Calibri" w:hAnsi="Calibri" w:cs="Calibri"/>
          <w:color w:val="000000"/>
        </w:rPr>
        <w:t>udali rodiče na přihlášce. Během prvního dne jsou děti přeřazovány dle aktuálních</w:t>
      </w:r>
      <w:r w:rsidR="00637627">
        <w:rPr>
          <w:rFonts w:ascii="Calibri" w:hAnsi="Calibri" w:cs="Calibri"/>
          <w:color w:val="000000"/>
        </w:rPr>
        <w:t xml:space="preserve"> </w:t>
      </w:r>
      <w:r>
        <w:rPr>
          <w:rFonts w:ascii="Calibri" w:hAnsi="Calibri" w:cs="Calibri"/>
          <w:color w:val="000000"/>
        </w:rPr>
        <w:t>dovedností. Postup ve výuce závisí na nejslabším členu skupiny. Výuka probíhá primárně v dětské lyžařské školce s lanovým vlekem</w:t>
      </w:r>
      <w:r w:rsidR="00C65D40">
        <w:rPr>
          <w:rFonts w:ascii="Calibri" w:hAnsi="Calibri" w:cs="Calibri"/>
          <w:color w:val="000000"/>
        </w:rPr>
        <w:t>, pohyblivým pásem</w:t>
      </w:r>
      <w:r>
        <w:rPr>
          <w:rFonts w:ascii="Calibri" w:hAnsi="Calibri" w:cs="Calibri"/>
          <w:color w:val="000000"/>
        </w:rPr>
        <w:t xml:space="preserve"> a kolotočem na sněhu</w:t>
      </w:r>
      <w:r w:rsidR="00C65D40">
        <w:rPr>
          <w:rFonts w:ascii="Calibri" w:hAnsi="Calibri" w:cs="Calibri"/>
          <w:color w:val="000000"/>
        </w:rPr>
        <w:t xml:space="preserve"> (vybavenost zón je ve střediscích odlišná).</w:t>
      </w:r>
      <w:r w:rsidR="00637627">
        <w:rPr>
          <w:rFonts w:ascii="Calibri" w:hAnsi="Calibri" w:cs="Calibri"/>
          <w:color w:val="000000"/>
        </w:rPr>
        <w:t xml:space="preserve"> </w:t>
      </w:r>
      <w:r>
        <w:rPr>
          <w:rFonts w:ascii="Calibri" w:hAnsi="Calibri" w:cs="Calibri"/>
          <w:color w:val="000000"/>
        </w:rPr>
        <w:t xml:space="preserve">Ve chvíli, kdy </w:t>
      </w:r>
      <w:r>
        <w:rPr>
          <w:rFonts w:ascii="Calibri,Bold" w:hAnsi="Calibri,Bold" w:cs="Calibri,Bold"/>
          <w:b/>
          <w:bCs/>
          <w:color w:val="000000"/>
        </w:rPr>
        <w:t xml:space="preserve">všechny </w:t>
      </w:r>
      <w:r>
        <w:rPr>
          <w:rFonts w:ascii="Calibri" w:hAnsi="Calibri" w:cs="Calibri"/>
          <w:color w:val="000000"/>
        </w:rPr>
        <w:t>děti ve skupině umí bezpečně zastavit v pluhu a oblouk</w:t>
      </w:r>
      <w:r w:rsidR="00D00F21">
        <w:rPr>
          <w:rFonts w:ascii="Calibri" w:hAnsi="Calibri" w:cs="Calibri"/>
          <w:color w:val="000000"/>
        </w:rPr>
        <w:t>y</w:t>
      </w:r>
      <w:r>
        <w:rPr>
          <w:rFonts w:ascii="Calibri" w:hAnsi="Calibri" w:cs="Calibri"/>
          <w:color w:val="000000"/>
        </w:rPr>
        <w:t xml:space="preserve"> v pluhu,</w:t>
      </w:r>
      <w:r w:rsidR="00637627">
        <w:rPr>
          <w:rFonts w:ascii="Calibri" w:hAnsi="Calibri" w:cs="Calibri"/>
          <w:color w:val="000000"/>
        </w:rPr>
        <w:t xml:space="preserve"> </w:t>
      </w:r>
      <w:r>
        <w:rPr>
          <w:rFonts w:ascii="Calibri" w:hAnsi="Calibri" w:cs="Calibri"/>
          <w:color w:val="000000"/>
        </w:rPr>
        <w:t>pokračuje výuka na veřejné sjezdovce. Pokud bude některé z dětí postupovat ve výuce</w:t>
      </w:r>
      <w:r w:rsidR="00637627">
        <w:rPr>
          <w:rFonts w:ascii="Calibri" w:hAnsi="Calibri" w:cs="Calibri"/>
          <w:color w:val="000000"/>
        </w:rPr>
        <w:t xml:space="preserve"> </w:t>
      </w:r>
      <w:r>
        <w:rPr>
          <w:rFonts w:ascii="Calibri" w:hAnsi="Calibri" w:cs="Calibri"/>
          <w:color w:val="000000"/>
        </w:rPr>
        <w:t>výrazně rychleji než zbytek skupiny, bude podle možností organizátora přeřazeno do</w:t>
      </w:r>
      <w:r w:rsidR="00637627">
        <w:rPr>
          <w:rFonts w:ascii="Calibri" w:hAnsi="Calibri" w:cs="Calibri"/>
          <w:color w:val="000000"/>
        </w:rPr>
        <w:t xml:space="preserve"> </w:t>
      </w:r>
      <w:r>
        <w:rPr>
          <w:rFonts w:ascii="Calibri" w:hAnsi="Calibri" w:cs="Calibri"/>
          <w:color w:val="000000"/>
        </w:rPr>
        <w:t xml:space="preserve">pokročilejší skupiny. Cílem kurzu je osvojení si základních lyžařských dovedností, popř. jejich rozvoj, u nejmenších </w:t>
      </w:r>
      <w:r w:rsidRPr="00CA637F">
        <w:rPr>
          <w:rFonts w:ascii="Calibri" w:hAnsi="Calibri" w:cs="Calibri"/>
          <w:color w:val="000000"/>
        </w:rPr>
        <w:t xml:space="preserve">dětí </w:t>
      </w:r>
      <w:r w:rsidRPr="00CA637F">
        <w:rPr>
          <w:rFonts w:ascii="Calibri" w:hAnsi="Calibri" w:cs="Calibri,Bold"/>
          <w:bCs/>
          <w:color w:val="000000"/>
        </w:rPr>
        <w:t xml:space="preserve">formou zábavných her na sněhu. </w:t>
      </w:r>
      <w:r w:rsidRPr="00CA637F">
        <w:rPr>
          <w:rFonts w:ascii="Calibri" w:hAnsi="Calibri" w:cs="Calibri"/>
          <w:color w:val="000000"/>
        </w:rPr>
        <w:t>K</w:t>
      </w:r>
      <w:r w:rsidR="002E04A6">
        <w:rPr>
          <w:rFonts w:ascii="Calibri" w:hAnsi="Calibri" w:cs="Calibri"/>
          <w:color w:val="000000"/>
        </w:rPr>
        <w:t>urz je ukončen závody, kam jsou zváni rodiče, sourozenci, prarodiče.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Kde se děti budou přezouvat a svačit?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Na přezouvání a svačinu mají děti dostatek prostoru ve vytápěném montovaném objektu pří</w:t>
      </w:r>
      <w:r w:rsidR="002E04A6">
        <w:rPr>
          <w:rFonts w:ascii="Calibri" w:hAnsi="Calibri" w:cs="Calibri"/>
          <w:color w:val="000000"/>
        </w:rPr>
        <w:t>mo v areálu dětské školky. P</w:t>
      </w:r>
      <w:r>
        <w:rPr>
          <w:rFonts w:ascii="Calibri" w:hAnsi="Calibri" w:cs="Calibri"/>
          <w:color w:val="000000"/>
        </w:rPr>
        <w:t>rostory jsou v bezprostřední blízkosti dětského lyžařského parku.</w:t>
      </w:r>
    </w:p>
    <w:p w:rsidR="00637627" w:rsidRDefault="00637627" w:rsidP="00907DCC">
      <w:pPr>
        <w:autoSpaceDE w:val="0"/>
        <w:autoSpaceDN w:val="0"/>
        <w:adjustRightInd w:val="0"/>
        <w:rPr>
          <w:rFonts w:ascii="Calibri,Bold" w:hAnsi="Calibri,Bold" w:cs="Calibri,Bold"/>
          <w:b/>
          <w:bCs/>
          <w:color w:val="000000"/>
          <w:sz w:val="28"/>
          <w:szCs w:val="28"/>
        </w:rPr>
      </w:pPr>
    </w:p>
    <w:p w:rsidR="00637627" w:rsidRDefault="00637627" w:rsidP="00907DCC">
      <w:pPr>
        <w:autoSpaceDE w:val="0"/>
        <w:autoSpaceDN w:val="0"/>
        <w:adjustRightInd w:val="0"/>
        <w:rPr>
          <w:rFonts w:ascii="Calibri,Bold" w:hAnsi="Calibri,Bold" w:cs="Calibri,Bold"/>
          <w:b/>
          <w:bCs/>
          <w:color w:val="000000"/>
          <w:sz w:val="28"/>
          <w:szCs w:val="28"/>
        </w:rPr>
      </w:pPr>
    </w:p>
    <w:p w:rsidR="00637627" w:rsidRDefault="00637627" w:rsidP="00907DCC">
      <w:pPr>
        <w:autoSpaceDE w:val="0"/>
        <w:autoSpaceDN w:val="0"/>
        <w:adjustRightInd w:val="0"/>
        <w:rPr>
          <w:rFonts w:ascii="Calibri,Bold" w:hAnsi="Calibri,Bold" w:cs="Calibri,Bold"/>
          <w:b/>
          <w:bCs/>
          <w:color w:val="000000"/>
          <w:sz w:val="28"/>
          <w:szCs w:val="28"/>
        </w:rPr>
      </w:pP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Co když některé dítě pláče?</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Některé, zvláště ty nejmenší děti pláčou po mamince</w:t>
      </w:r>
      <w:r w:rsidR="003B0D21">
        <w:rPr>
          <w:rFonts w:ascii="Calibri" w:hAnsi="Calibri" w:cs="Calibri"/>
          <w:color w:val="000000"/>
        </w:rPr>
        <w:t>,</w:t>
      </w:r>
      <w:r>
        <w:rPr>
          <w:rFonts w:ascii="Calibri" w:hAnsi="Calibri" w:cs="Calibri"/>
          <w:color w:val="000000"/>
        </w:rPr>
        <w:t xml:space="preserve"> nebo protože nezvládají nové</w:t>
      </w:r>
      <w:r w:rsidR="000831E9">
        <w:rPr>
          <w:rFonts w:ascii="Calibri" w:hAnsi="Calibri" w:cs="Calibri"/>
          <w:color w:val="000000"/>
        </w:rPr>
        <w:t xml:space="preserve"> </w:t>
      </w:r>
      <w:r>
        <w:rPr>
          <w:rFonts w:ascii="Calibri" w:hAnsi="Calibri" w:cs="Calibri"/>
          <w:color w:val="000000"/>
        </w:rPr>
        <w:t>prostředí. Instruktoři se je snaží zabavit, motivovat, odměňovat. Je na zvážení rodičů, zda</w:t>
      </w:r>
      <w:r w:rsidR="00637627">
        <w:rPr>
          <w:rFonts w:ascii="Calibri" w:hAnsi="Calibri" w:cs="Calibri"/>
          <w:color w:val="000000"/>
        </w:rPr>
        <w:t xml:space="preserve"> </w:t>
      </w:r>
      <w:r>
        <w:rPr>
          <w:rFonts w:ascii="Calibri" w:hAnsi="Calibri" w:cs="Calibri"/>
          <w:color w:val="000000"/>
        </w:rPr>
        <w:t>přihlásit dítě, pokud mají pochybnosti, zda kurz zvládne. Jedná se o skupinovou výuku</w:t>
      </w:r>
      <w:r w:rsidR="00637627">
        <w:rPr>
          <w:rFonts w:ascii="Calibri" w:hAnsi="Calibri" w:cs="Calibri"/>
          <w:color w:val="000000"/>
        </w:rPr>
        <w:t xml:space="preserve"> </w:t>
      </w:r>
      <w:r>
        <w:rPr>
          <w:rFonts w:ascii="Calibri" w:hAnsi="Calibri" w:cs="Calibri"/>
          <w:color w:val="000000"/>
        </w:rPr>
        <w:t>lyžování, proto se instruktor bohužel nemůže věnovat pouze 1 dítěti. Pokud dítě dlouhodobě</w:t>
      </w:r>
      <w:r w:rsidR="00637627">
        <w:rPr>
          <w:rFonts w:ascii="Calibri" w:hAnsi="Calibri" w:cs="Calibri"/>
          <w:color w:val="000000"/>
        </w:rPr>
        <w:t xml:space="preserve"> </w:t>
      </w:r>
      <w:r>
        <w:rPr>
          <w:rFonts w:ascii="Calibri" w:hAnsi="Calibri" w:cs="Calibri"/>
          <w:color w:val="000000"/>
        </w:rPr>
        <w:t>pláče tak, že není schopné absolvovat výuku a hrozí, že mu bude např.</w:t>
      </w:r>
      <w:r w:rsidR="000831E9">
        <w:rPr>
          <w:rFonts w:ascii="Calibri" w:hAnsi="Calibri" w:cs="Calibri"/>
          <w:color w:val="000000"/>
        </w:rPr>
        <w:t xml:space="preserve"> </w:t>
      </w:r>
      <w:r>
        <w:rPr>
          <w:rFonts w:ascii="Calibri" w:hAnsi="Calibri" w:cs="Calibri"/>
          <w:color w:val="000000"/>
        </w:rPr>
        <w:t>zima, je dítě svěřeno</w:t>
      </w:r>
      <w:r w:rsidR="00637627">
        <w:rPr>
          <w:rFonts w:ascii="Calibri" w:hAnsi="Calibri" w:cs="Calibri"/>
          <w:color w:val="000000"/>
        </w:rPr>
        <w:t xml:space="preserve"> </w:t>
      </w:r>
      <w:r>
        <w:rPr>
          <w:rFonts w:ascii="Calibri" w:hAnsi="Calibri" w:cs="Calibri"/>
          <w:color w:val="000000"/>
        </w:rPr>
        <w:t>p.</w:t>
      </w:r>
      <w:r w:rsidR="000831E9">
        <w:rPr>
          <w:rFonts w:ascii="Calibri" w:hAnsi="Calibri" w:cs="Calibri"/>
          <w:color w:val="000000"/>
        </w:rPr>
        <w:t xml:space="preserve"> </w:t>
      </w:r>
      <w:r>
        <w:rPr>
          <w:rFonts w:ascii="Calibri" w:hAnsi="Calibri" w:cs="Calibri"/>
          <w:color w:val="000000"/>
        </w:rPr>
        <w:t>učitelce ze školky nebo si jde sednout do kanceláře lyžařské školy. V případě, že se rodiče</w:t>
      </w:r>
      <w:r w:rsidR="00637627">
        <w:rPr>
          <w:rFonts w:ascii="Calibri" w:hAnsi="Calibri" w:cs="Calibri"/>
          <w:color w:val="000000"/>
        </w:rPr>
        <w:t xml:space="preserve"> </w:t>
      </w:r>
      <w:r>
        <w:rPr>
          <w:rFonts w:ascii="Calibri" w:hAnsi="Calibri" w:cs="Calibri"/>
          <w:color w:val="000000"/>
        </w:rPr>
        <w:t>rozhodnou dítě v dalších dnech ponechat ve školce nebo doma, nevztahuje se na</w:t>
      </w:r>
      <w:r w:rsidR="00637627">
        <w:rPr>
          <w:rFonts w:ascii="Calibri" w:hAnsi="Calibri" w:cs="Calibri"/>
          <w:color w:val="000000"/>
        </w:rPr>
        <w:t xml:space="preserve"> </w:t>
      </w:r>
      <w:r>
        <w:rPr>
          <w:rFonts w:ascii="Calibri" w:hAnsi="Calibri" w:cs="Calibri"/>
          <w:color w:val="000000"/>
        </w:rPr>
        <w:t>promeškané hodiny žádná kompenzace.</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Mohou se rodiče přijet podívat?</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Rodiče se mohou přijet podívat, nemohou však využívat společnou dopravu autobusem.</w:t>
      </w:r>
      <w:r w:rsidR="00637627">
        <w:rPr>
          <w:rFonts w:ascii="Calibri" w:hAnsi="Calibri" w:cs="Calibri"/>
          <w:color w:val="000000"/>
        </w:rPr>
        <w:t xml:space="preserve"> </w:t>
      </w:r>
      <w:r>
        <w:rPr>
          <w:rFonts w:ascii="Calibri" w:hAnsi="Calibri" w:cs="Calibri"/>
          <w:color w:val="000000"/>
        </w:rPr>
        <w:t>Prosíme rodiče, aby sledovali výuku z povzdálí (nejlépe tak, aby je děti neviděly),</w:t>
      </w:r>
      <w:r w:rsidR="00637627">
        <w:rPr>
          <w:rFonts w:ascii="Calibri" w:hAnsi="Calibri" w:cs="Calibri"/>
          <w:color w:val="000000"/>
        </w:rPr>
        <w:t xml:space="preserve"> </w:t>
      </w:r>
      <w:r>
        <w:rPr>
          <w:rFonts w:ascii="Calibri" w:hAnsi="Calibri" w:cs="Calibri"/>
          <w:color w:val="000000"/>
        </w:rPr>
        <w:t>nezasahovali do výuky a nechodili do dětského lyžařského parku. Přítomnost rodičů, kteří</w:t>
      </w:r>
      <w:r w:rsidR="00637627">
        <w:rPr>
          <w:rFonts w:ascii="Calibri" w:hAnsi="Calibri" w:cs="Calibri"/>
          <w:color w:val="000000"/>
        </w:rPr>
        <w:t xml:space="preserve"> </w:t>
      </w:r>
      <w:r>
        <w:rPr>
          <w:rFonts w:ascii="Calibri" w:hAnsi="Calibri" w:cs="Calibri"/>
          <w:color w:val="000000"/>
        </w:rPr>
        <w:t>nerespektují tyto pravidla, výrazně narušuje výuku a snižuje kvalitu lyžařského kurzu.</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Kdy začínají</w:t>
      </w:r>
      <w:r w:rsidR="00637627">
        <w:rPr>
          <w:rFonts w:ascii="Calibri,Bold" w:hAnsi="Calibri,Bold" w:cs="Calibri,Bold"/>
          <w:b/>
          <w:bCs/>
          <w:color w:val="000000"/>
          <w:sz w:val="28"/>
          <w:szCs w:val="28"/>
        </w:rPr>
        <w:t xml:space="preserve"> a jak probíhají páteční závody</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Dopolední závody začínají cca v 8.3</w:t>
      </w:r>
      <w:bookmarkStart w:id="0" w:name="_GoBack"/>
      <w:bookmarkEnd w:id="0"/>
      <w:r>
        <w:rPr>
          <w:rFonts w:ascii="Calibri" w:hAnsi="Calibri" w:cs="Calibri"/>
          <w:color w:val="000000"/>
        </w:rPr>
        <w:t>0, odpolední cca v 15,00 (každý týden se časy mírně liší).</w:t>
      </w:r>
      <w:r w:rsidR="00637627">
        <w:rPr>
          <w:rFonts w:ascii="Calibri" w:hAnsi="Calibri" w:cs="Calibri"/>
          <w:color w:val="000000"/>
        </w:rPr>
        <w:t xml:space="preserve"> </w:t>
      </w:r>
      <w:r>
        <w:rPr>
          <w:rFonts w:ascii="Calibri" w:hAnsi="Calibri" w:cs="Calibri"/>
          <w:color w:val="000000"/>
        </w:rPr>
        <w:t>Do té doby děti trénují na trati závodů a probíhá výuka lyžování. Po závodech je připraveno</w:t>
      </w:r>
      <w:r w:rsidR="00637627">
        <w:rPr>
          <w:rFonts w:ascii="Calibri" w:hAnsi="Calibri" w:cs="Calibri"/>
          <w:color w:val="000000"/>
        </w:rPr>
        <w:t xml:space="preserve"> </w:t>
      </w:r>
      <w:r>
        <w:rPr>
          <w:rFonts w:ascii="Calibri" w:hAnsi="Calibri" w:cs="Calibri"/>
          <w:color w:val="000000"/>
        </w:rPr>
        <w:t>slavnostní vyhlášení výsledků závodu a společné focení.</w:t>
      </w:r>
      <w:r w:rsidR="00637627">
        <w:rPr>
          <w:rFonts w:ascii="Calibri" w:hAnsi="Calibri" w:cs="Calibri"/>
          <w:color w:val="000000"/>
        </w:rPr>
        <w:t xml:space="preserve"> </w:t>
      </w:r>
      <w:r>
        <w:rPr>
          <w:rFonts w:ascii="Calibri" w:hAnsi="Calibri" w:cs="Calibri"/>
          <w:color w:val="000000"/>
        </w:rPr>
        <w:t>Prosíme rodiče, aby si neodváželi děti z kurzu dříve a neodnášeli jejich soukromé vybavení,</w:t>
      </w:r>
      <w:r w:rsidR="00637627">
        <w:rPr>
          <w:rFonts w:ascii="Calibri" w:hAnsi="Calibri" w:cs="Calibri"/>
          <w:color w:val="000000"/>
        </w:rPr>
        <w:t xml:space="preserve"> </w:t>
      </w:r>
      <w:r>
        <w:rPr>
          <w:rFonts w:ascii="Calibri" w:hAnsi="Calibri" w:cs="Calibri"/>
          <w:color w:val="000000"/>
        </w:rPr>
        <w:t>např. během vyhlášení. Instruktoři</w:t>
      </w:r>
      <w:r w:rsidR="003B0D21">
        <w:rPr>
          <w:rFonts w:ascii="Calibri" w:hAnsi="Calibri" w:cs="Calibri"/>
          <w:color w:val="000000"/>
        </w:rPr>
        <w:t xml:space="preserve"> </w:t>
      </w:r>
      <w:r>
        <w:rPr>
          <w:rFonts w:ascii="Calibri" w:hAnsi="Calibri" w:cs="Calibri"/>
          <w:color w:val="000000"/>
        </w:rPr>
        <w:t>odvedou po vyhlášení a focení děti do zázemí školky, kde</w:t>
      </w:r>
      <w:r w:rsidR="00637627">
        <w:rPr>
          <w:rFonts w:ascii="Calibri" w:hAnsi="Calibri" w:cs="Calibri"/>
          <w:color w:val="000000"/>
        </w:rPr>
        <w:t xml:space="preserve"> </w:t>
      </w:r>
      <w:r>
        <w:rPr>
          <w:rFonts w:ascii="Calibri" w:hAnsi="Calibri" w:cs="Calibri"/>
          <w:color w:val="000000"/>
        </w:rPr>
        <w:t>se přezují a donesou všechen materiál dětí před kancelář lyžařské školy.</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Budou děti, které už umějí lyžovat jezdit na vlecích?</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První den lyžařského kurzu jsou děti na dojezdu sjezdovky a v dětském lyžařském parku</w:t>
      </w:r>
      <w:r w:rsidR="00637627">
        <w:rPr>
          <w:rFonts w:ascii="Calibri" w:hAnsi="Calibri" w:cs="Calibri"/>
          <w:color w:val="000000"/>
        </w:rPr>
        <w:t xml:space="preserve"> </w:t>
      </w:r>
      <w:r>
        <w:rPr>
          <w:rFonts w:ascii="Calibri" w:hAnsi="Calibri" w:cs="Calibri"/>
          <w:color w:val="000000"/>
        </w:rPr>
        <w:t>přezkoušeny z lyžařských dovedností. Je nutné ověřit si z důvodu bezpečnosti lyžařské</w:t>
      </w:r>
      <w:r w:rsidR="00637627">
        <w:rPr>
          <w:rFonts w:ascii="Calibri" w:hAnsi="Calibri" w:cs="Calibri"/>
          <w:color w:val="000000"/>
        </w:rPr>
        <w:t xml:space="preserve"> </w:t>
      </w:r>
      <w:r w:rsidR="00AF4FC3">
        <w:rPr>
          <w:rFonts w:ascii="Calibri" w:hAnsi="Calibri" w:cs="Calibri"/>
          <w:color w:val="000000"/>
        </w:rPr>
        <w:t xml:space="preserve">dovednosti dětí. U </w:t>
      </w:r>
      <w:r>
        <w:rPr>
          <w:rFonts w:ascii="Calibri" w:hAnsi="Calibri" w:cs="Calibri"/>
          <w:color w:val="000000"/>
        </w:rPr>
        <w:t>některých dětí neodpovídá lyžařská pokročilost, uváděná v přihlášce,</w:t>
      </w:r>
      <w:r w:rsidR="00AF4FC3">
        <w:rPr>
          <w:rFonts w:ascii="Calibri" w:hAnsi="Calibri" w:cs="Calibri"/>
          <w:color w:val="000000"/>
        </w:rPr>
        <w:t xml:space="preserve"> </w:t>
      </w:r>
      <w:r>
        <w:rPr>
          <w:rFonts w:ascii="Calibri" w:hAnsi="Calibri" w:cs="Calibri"/>
          <w:color w:val="000000"/>
        </w:rPr>
        <w:t>skutečnosti!!! Tyto děti jsou během prvního dne, popř. po prvním dnu přeřazeny do jiné</w:t>
      </w:r>
      <w:r w:rsidR="00AF4FC3">
        <w:rPr>
          <w:rFonts w:ascii="Calibri" w:hAnsi="Calibri" w:cs="Calibri"/>
          <w:color w:val="000000"/>
        </w:rPr>
        <w:t xml:space="preserve"> </w:t>
      </w:r>
      <w:r>
        <w:rPr>
          <w:rFonts w:ascii="Calibri" w:hAnsi="Calibri" w:cs="Calibri"/>
          <w:color w:val="000000"/>
        </w:rPr>
        <w:t>skupiny. První skupina se většinou již první den dostane k jízdě na lyžařském vleku. Další</w:t>
      </w:r>
      <w:r w:rsidR="00AF4FC3">
        <w:rPr>
          <w:rFonts w:ascii="Calibri" w:hAnsi="Calibri" w:cs="Calibri"/>
          <w:color w:val="000000"/>
        </w:rPr>
        <w:t xml:space="preserve"> </w:t>
      </w:r>
      <w:r>
        <w:rPr>
          <w:rFonts w:ascii="Calibri" w:hAnsi="Calibri" w:cs="Calibri"/>
          <w:color w:val="000000"/>
        </w:rPr>
        <w:t>skupiny, v závislosti na jejich dovednostech, začínají jezdit na vleku v průběhu dalšího</w:t>
      </w:r>
      <w:r w:rsidR="00AF4FC3">
        <w:rPr>
          <w:rFonts w:ascii="Calibri" w:hAnsi="Calibri" w:cs="Calibri"/>
          <w:color w:val="000000"/>
        </w:rPr>
        <w:t xml:space="preserve"> </w:t>
      </w:r>
      <w:r>
        <w:rPr>
          <w:rFonts w:ascii="Calibri" w:hAnsi="Calibri" w:cs="Calibri"/>
          <w:color w:val="000000"/>
        </w:rPr>
        <w:t>pokračování kurzu. Lyžařský kurz není jen o „ježdění na vleku“ a počtu sjetých sjezdovek. Do</w:t>
      </w:r>
      <w:r w:rsidR="00AF4FC3">
        <w:rPr>
          <w:rFonts w:ascii="Calibri" w:hAnsi="Calibri" w:cs="Calibri"/>
          <w:color w:val="000000"/>
        </w:rPr>
        <w:t xml:space="preserve"> </w:t>
      </w:r>
      <w:r>
        <w:rPr>
          <w:rFonts w:ascii="Calibri" w:hAnsi="Calibri" w:cs="Calibri"/>
          <w:color w:val="000000"/>
        </w:rPr>
        <w:t>výuky jsou u všech skupin průběžně zařazovány hry a cvičení na rovině, mírném svahu,</w:t>
      </w:r>
      <w:r w:rsidR="000831E9">
        <w:rPr>
          <w:rFonts w:ascii="Calibri" w:hAnsi="Calibri" w:cs="Calibri"/>
          <w:color w:val="000000"/>
        </w:rPr>
        <w:t xml:space="preserve"> </w:t>
      </w:r>
      <w:r w:rsidR="00AF4FC3">
        <w:rPr>
          <w:rFonts w:ascii="Calibri" w:hAnsi="Calibri" w:cs="Calibri"/>
          <w:color w:val="000000"/>
        </w:rPr>
        <w:t>sestupy, otáčení</w:t>
      </w:r>
      <w:r>
        <w:rPr>
          <w:rFonts w:ascii="Calibri" w:hAnsi="Calibri" w:cs="Calibri"/>
          <w:color w:val="000000"/>
        </w:rPr>
        <w:t xml:space="preserve"> a vstávání z pádu. Cílem výuky není najezdit co nejvíce kilometrů, ale naučit děti</w:t>
      </w:r>
      <w:r w:rsidR="00AF4FC3">
        <w:rPr>
          <w:rFonts w:ascii="Calibri" w:hAnsi="Calibri" w:cs="Calibri"/>
          <w:color w:val="000000"/>
        </w:rPr>
        <w:t xml:space="preserve"> </w:t>
      </w:r>
      <w:r>
        <w:rPr>
          <w:rFonts w:ascii="Calibri" w:hAnsi="Calibri" w:cs="Calibri"/>
          <w:color w:val="000000"/>
        </w:rPr>
        <w:t>novým lyžařským dovednostem a hlavně aby děti lyžování bavilo.</w:t>
      </w:r>
    </w:p>
    <w:p w:rsidR="00AF4FC3" w:rsidRDefault="00AF4FC3" w:rsidP="00907DCC">
      <w:pPr>
        <w:autoSpaceDE w:val="0"/>
        <w:autoSpaceDN w:val="0"/>
        <w:adjustRightInd w:val="0"/>
        <w:rPr>
          <w:rFonts w:ascii="Calibri,Bold" w:hAnsi="Calibri,Bold" w:cs="Calibri,Bold"/>
          <w:b/>
          <w:bCs/>
          <w:color w:val="000000"/>
          <w:sz w:val="28"/>
          <w:szCs w:val="28"/>
        </w:rPr>
      </w:pPr>
    </w:p>
    <w:p w:rsidR="00AF4FC3" w:rsidRDefault="00AF4FC3" w:rsidP="00907DCC">
      <w:pPr>
        <w:autoSpaceDE w:val="0"/>
        <w:autoSpaceDN w:val="0"/>
        <w:adjustRightInd w:val="0"/>
        <w:rPr>
          <w:rFonts w:ascii="Calibri,Bold" w:hAnsi="Calibri,Bold" w:cs="Calibri,Bold"/>
          <w:b/>
          <w:bCs/>
          <w:color w:val="000000"/>
          <w:sz w:val="28"/>
          <w:szCs w:val="28"/>
        </w:rPr>
      </w:pPr>
    </w:p>
    <w:p w:rsidR="00AF4FC3" w:rsidRDefault="00AF4FC3" w:rsidP="00907DCC">
      <w:pPr>
        <w:autoSpaceDE w:val="0"/>
        <w:autoSpaceDN w:val="0"/>
        <w:adjustRightInd w:val="0"/>
        <w:rPr>
          <w:rFonts w:ascii="Calibri,Bold" w:hAnsi="Calibri,Bold" w:cs="Calibri,Bold"/>
          <w:b/>
          <w:bCs/>
          <w:color w:val="000000"/>
          <w:sz w:val="28"/>
          <w:szCs w:val="28"/>
        </w:rPr>
      </w:pP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lastRenderedPageBreak/>
        <w:t>Moje dítě již jezdí oblouky v paralelním postavení (bez pluhu), má pro něj kurz smysl?</w:t>
      </w:r>
    </w:p>
    <w:p w:rsidR="00907DCC" w:rsidRDefault="00907DCC" w:rsidP="00907DCC">
      <w:pPr>
        <w:autoSpaceDE w:val="0"/>
        <w:autoSpaceDN w:val="0"/>
        <w:adjustRightInd w:val="0"/>
        <w:rPr>
          <w:rFonts w:ascii="Calibri" w:hAnsi="Calibri" w:cs="Calibri"/>
          <w:color w:val="000000"/>
        </w:rPr>
      </w:pPr>
      <w:r>
        <w:rPr>
          <w:rFonts w:ascii="Calibri" w:hAnsi="Calibri" w:cs="Calibri"/>
          <w:color w:val="000000"/>
        </w:rPr>
        <w:t>Samozřejmě, že kurz má smysl pro každé dítě, nehledě na jeho lyžařské dovednosti. Každé</w:t>
      </w:r>
      <w:r w:rsidR="00AF4FC3">
        <w:rPr>
          <w:rFonts w:ascii="Calibri" w:hAnsi="Calibri" w:cs="Calibri"/>
          <w:color w:val="000000"/>
        </w:rPr>
        <w:t xml:space="preserve"> </w:t>
      </w:r>
      <w:r>
        <w:rPr>
          <w:rFonts w:ascii="Calibri" w:hAnsi="Calibri" w:cs="Calibri"/>
          <w:color w:val="000000"/>
        </w:rPr>
        <w:t>další cvičení na lyžích pomáhá dítěti zlepšovat se. Ale záleží na zvážení každého z rodičů, zda</w:t>
      </w:r>
      <w:r w:rsidR="00AF4FC3">
        <w:rPr>
          <w:rFonts w:ascii="Calibri" w:hAnsi="Calibri" w:cs="Calibri"/>
          <w:color w:val="000000"/>
        </w:rPr>
        <w:t xml:space="preserve"> </w:t>
      </w:r>
      <w:r>
        <w:rPr>
          <w:rFonts w:ascii="Calibri" w:hAnsi="Calibri" w:cs="Calibri"/>
          <w:color w:val="000000"/>
        </w:rPr>
        <w:t>budou akceptovat podmínky skupinové výuky, kdy je postup při výuce přizpůsoben</w:t>
      </w:r>
      <w:r w:rsidR="00AF4FC3">
        <w:rPr>
          <w:rFonts w:ascii="Calibri" w:hAnsi="Calibri" w:cs="Calibri"/>
          <w:color w:val="000000"/>
        </w:rPr>
        <w:t xml:space="preserve"> </w:t>
      </w:r>
      <w:r>
        <w:rPr>
          <w:rFonts w:ascii="Calibri" w:hAnsi="Calibri" w:cs="Calibri"/>
          <w:color w:val="000000"/>
        </w:rPr>
        <w:t xml:space="preserve">nejslabšímu členu skupiny. </w:t>
      </w:r>
      <w:r w:rsidR="003C6D69">
        <w:rPr>
          <w:rFonts w:ascii="Calibri" w:hAnsi="Calibri" w:cs="Calibri"/>
          <w:color w:val="000000"/>
        </w:rPr>
        <w:t>Většinou se ale povede druhý den vytvořit celý tým dobrých lyžařů, se kterými děti procvičují paralelní a carvingové oblouky. V každém případě je dětem lépe na horách a čerstvém vzduchu než ve městě.</w:t>
      </w:r>
      <w:r w:rsidR="00C65D40">
        <w:rPr>
          <w:rFonts w:ascii="Calibri" w:hAnsi="Calibri" w:cs="Calibri"/>
          <w:color w:val="000000"/>
        </w:rPr>
        <w:t xml:space="preserve"> Pokročilým lyžařům můžete s sebou hůlky přibalit.</w:t>
      </w:r>
    </w:p>
    <w:p w:rsidR="00907DCC" w:rsidRDefault="00907DCC" w:rsidP="00907DCC">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Jak dlouho bude probíhat výuka lyžování?</w:t>
      </w:r>
    </w:p>
    <w:p w:rsidR="00907DCC" w:rsidRDefault="00907DCC" w:rsidP="00AF4FC3">
      <w:pPr>
        <w:autoSpaceDE w:val="0"/>
        <w:autoSpaceDN w:val="0"/>
        <w:adjustRightInd w:val="0"/>
        <w:rPr>
          <w:rFonts w:ascii="Calibri" w:hAnsi="Calibri" w:cs="Calibri"/>
          <w:color w:val="000000"/>
        </w:rPr>
      </w:pPr>
      <w:r>
        <w:rPr>
          <w:rFonts w:ascii="Calibri" w:hAnsi="Calibri" w:cs="Calibri"/>
          <w:color w:val="000000"/>
        </w:rPr>
        <w:t>Výuka lyžování probíhá průměrně 2 hodiny každý den. Pokud je v pondělí výuka z</w:t>
      </w:r>
      <w:r w:rsidR="00AF4FC3">
        <w:rPr>
          <w:rFonts w:ascii="Calibri" w:hAnsi="Calibri" w:cs="Calibri"/>
          <w:color w:val="000000"/>
        </w:rPr>
        <w:t> </w:t>
      </w:r>
      <w:r>
        <w:rPr>
          <w:rFonts w:ascii="Calibri" w:hAnsi="Calibri" w:cs="Calibri"/>
          <w:color w:val="000000"/>
        </w:rPr>
        <w:t>důvodu</w:t>
      </w:r>
      <w:r w:rsidR="00AF4FC3">
        <w:rPr>
          <w:rFonts w:ascii="Calibri" w:hAnsi="Calibri" w:cs="Calibri"/>
          <w:color w:val="000000"/>
        </w:rPr>
        <w:t xml:space="preserve"> </w:t>
      </w:r>
      <w:proofErr w:type="gramStart"/>
      <w:r>
        <w:rPr>
          <w:rFonts w:ascii="Calibri" w:hAnsi="Calibri" w:cs="Calibri"/>
          <w:color w:val="000000"/>
        </w:rPr>
        <w:t xml:space="preserve">pozdního </w:t>
      </w:r>
      <w:r w:rsidR="00AF4FC3">
        <w:rPr>
          <w:rFonts w:ascii="Calibri" w:hAnsi="Calibri" w:cs="Calibri"/>
          <w:color w:val="000000"/>
        </w:rPr>
        <w:t xml:space="preserve"> </w:t>
      </w:r>
      <w:r>
        <w:rPr>
          <w:rFonts w:ascii="Calibri" w:hAnsi="Calibri" w:cs="Calibri"/>
          <w:color w:val="000000"/>
        </w:rPr>
        <w:t>příjezdu</w:t>
      </w:r>
      <w:proofErr w:type="gramEnd"/>
      <w:r>
        <w:rPr>
          <w:rFonts w:ascii="Calibri" w:hAnsi="Calibri" w:cs="Calibri"/>
          <w:color w:val="000000"/>
        </w:rPr>
        <w:t xml:space="preserve"> autobusu a delšího času při půjčování lyžařského materiálu zkrácena,</w:t>
      </w:r>
      <w:r w:rsidR="00AF4FC3">
        <w:rPr>
          <w:rFonts w:ascii="Calibri" w:hAnsi="Calibri" w:cs="Calibri"/>
          <w:color w:val="000000"/>
        </w:rPr>
        <w:t xml:space="preserve"> </w:t>
      </w:r>
      <w:r>
        <w:rPr>
          <w:rFonts w:ascii="Calibri" w:hAnsi="Calibri" w:cs="Calibri"/>
          <w:color w:val="000000"/>
        </w:rPr>
        <w:t>v dalších dnech se zameškané minuty postupně dohánějí.</w:t>
      </w:r>
    </w:p>
    <w:p w:rsidR="00907DCC" w:rsidRPr="00974C8E" w:rsidRDefault="00907DCC" w:rsidP="00907DCC">
      <w:pPr>
        <w:rPr>
          <w:rFonts w:ascii="Calibri" w:hAnsi="Calibri" w:cs="Calibri"/>
          <w:b/>
          <w:sz w:val="28"/>
          <w:szCs w:val="28"/>
        </w:rPr>
      </w:pPr>
    </w:p>
    <w:p w:rsidR="00907DCC" w:rsidRPr="00D66C59" w:rsidRDefault="00907DCC" w:rsidP="00907DCC">
      <w:pPr>
        <w:rPr>
          <w:rFonts w:ascii="Verdana" w:hAnsi="Verdana" w:cs="Verdana"/>
          <w:lang w:eastAsia="cs-CZ"/>
        </w:rPr>
      </w:pPr>
    </w:p>
    <w:p w:rsidR="002D147B" w:rsidRPr="009629C8" w:rsidRDefault="002D147B" w:rsidP="009629C8"/>
    <w:sectPr w:rsidR="002D147B" w:rsidRPr="009629C8" w:rsidSect="007D6885">
      <w:headerReference w:type="default" r:id="rId6"/>
      <w:footerReference w:type="default" r:id="rId7"/>
      <w:pgSz w:w="11906" w:h="16838"/>
      <w:pgMar w:top="22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EDD" w:rsidRDefault="00506EDD" w:rsidP="007D6885">
      <w:pPr>
        <w:spacing w:after="0" w:line="240" w:lineRule="auto"/>
      </w:pPr>
      <w:r>
        <w:separator/>
      </w:r>
    </w:p>
  </w:endnote>
  <w:endnote w:type="continuationSeparator" w:id="0">
    <w:p w:rsidR="00506EDD" w:rsidRDefault="00506EDD" w:rsidP="007D6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5" w:rsidRDefault="007D6885">
    <w:pPr>
      <w:pStyle w:val="Zpat"/>
    </w:pPr>
    <w:r>
      <w:rPr>
        <w:noProof/>
        <w:lang w:eastAsia="cs-CZ"/>
      </w:rPr>
      <w:drawing>
        <wp:anchor distT="0" distB="0" distL="114300" distR="114300" simplePos="0" relativeHeight="251659264" behindDoc="1" locked="0" layoutInCell="1" allowOverlap="1">
          <wp:simplePos x="0" y="0"/>
          <wp:positionH relativeFrom="column">
            <wp:posOffset>221842</wp:posOffset>
          </wp:positionH>
          <wp:positionV relativeFrom="paragraph">
            <wp:posOffset>-967105</wp:posOffset>
          </wp:positionV>
          <wp:extent cx="6441214" cy="1762125"/>
          <wp:effectExtent l="19050" t="0" r="0" b="0"/>
          <wp:wrapNone/>
          <wp:docPr id="3" name="Obrázek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
                  <a:stretch>
                    <a:fillRect/>
                  </a:stretch>
                </pic:blipFill>
                <pic:spPr>
                  <a:xfrm>
                    <a:off x="0" y="0"/>
                    <a:ext cx="6441214" cy="1762125"/>
                  </a:xfrm>
                  <a:prstGeom prst="rect">
                    <a:avLst/>
                  </a:prstGeom>
                </pic:spPr>
              </pic:pic>
            </a:graphicData>
          </a:graphic>
        </wp:anchor>
      </w:drawing>
    </w:r>
  </w:p>
  <w:p w:rsidR="007D6885" w:rsidRDefault="007D688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EDD" w:rsidRDefault="00506EDD" w:rsidP="007D6885">
      <w:pPr>
        <w:spacing w:after="0" w:line="240" w:lineRule="auto"/>
      </w:pPr>
      <w:r>
        <w:separator/>
      </w:r>
    </w:p>
  </w:footnote>
  <w:footnote w:type="continuationSeparator" w:id="0">
    <w:p w:rsidR="00506EDD" w:rsidRDefault="00506EDD" w:rsidP="007D6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5" w:rsidRDefault="0083483C">
    <w:pPr>
      <w:pStyle w:val="Zhlav"/>
    </w:pPr>
    <w:r>
      <w:rPr>
        <w:noProof/>
        <w:lang w:eastAsia="cs-CZ"/>
      </w:rPr>
      <w:drawing>
        <wp:anchor distT="0" distB="0" distL="114300" distR="114300" simplePos="0" relativeHeight="251660288" behindDoc="1" locked="0" layoutInCell="1" allowOverlap="1">
          <wp:simplePos x="0" y="0"/>
          <wp:positionH relativeFrom="column">
            <wp:posOffset>-916421</wp:posOffset>
          </wp:positionH>
          <wp:positionV relativeFrom="paragraph">
            <wp:posOffset>-449580</wp:posOffset>
          </wp:positionV>
          <wp:extent cx="7581207" cy="1402690"/>
          <wp:effectExtent l="0" t="0" r="693" b="0"/>
          <wp:wrapNone/>
          <wp:docPr id="1" name="Obrázek 0" descr="Bez názv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png"/>
                  <pic:cNvPicPr/>
                </pic:nvPicPr>
                <pic:blipFill>
                  <a:blip r:embed="rId1"/>
                  <a:stretch>
                    <a:fillRect/>
                  </a:stretch>
                </pic:blipFill>
                <pic:spPr>
                  <a:xfrm>
                    <a:off x="0" y="0"/>
                    <a:ext cx="7648147" cy="1415075"/>
                  </a:xfrm>
                  <a:prstGeom prst="rect">
                    <a:avLst/>
                  </a:prstGeom>
                </pic:spPr>
              </pic:pic>
            </a:graphicData>
          </a:graphic>
        </wp:anchor>
      </w:drawing>
    </w:r>
  </w:p>
  <w:p w:rsidR="007D6885" w:rsidRDefault="007D6885">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D6885"/>
    <w:rsid w:val="00061160"/>
    <w:rsid w:val="000831E9"/>
    <w:rsid w:val="002343CF"/>
    <w:rsid w:val="00247100"/>
    <w:rsid w:val="002D147B"/>
    <w:rsid w:val="002E04A6"/>
    <w:rsid w:val="002E71B5"/>
    <w:rsid w:val="003415FE"/>
    <w:rsid w:val="003A37B6"/>
    <w:rsid w:val="003B0D21"/>
    <w:rsid w:val="003C6D69"/>
    <w:rsid w:val="004437AE"/>
    <w:rsid w:val="004A1A2A"/>
    <w:rsid w:val="004B3C5A"/>
    <w:rsid w:val="004B4B31"/>
    <w:rsid w:val="004D52FE"/>
    <w:rsid w:val="00506EDD"/>
    <w:rsid w:val="00595E06"/>
    <w:rsid w:val="00637627"/>
    <w:rsid w:val="007A376B"/>
    <w:rsid w:val="007D6885"/>
    <w:rsid w:val="00801D48"/>
    <w:rsid w:val="0083483C"/>
    <w:rsid w:val="0085516C"/>
    <w:rsid w:val="00892AE7"/>
    <w:rsid w:val="008E6AE8"/>
    <w:rsid w:val="009035D8"/>
    <w:rsid w:val="00907DCC"/>
    <w:rsid w:val="009629C8"/>
    <w:rsid w:val="009D486A"/>
    <w:rsid w:val="00A030F8"/>
    <w:rsid w:val="00A200C8"/>
    <w:rsid w:val="00A618BE"/>
    <w:rsid w:val="00A662BB"/>
    <w:rsid w:val="00A860EE"/>
    <w:rsid w:val="00AF4FC3"/>
    <w:rsid w:val="00BA59C9"/>
    <w:rsid w:val="00C65D40"/>
    <w:rsid w:val="00CF5F2E"/>
    <w:rsid w:val="00D00F21"/>
    <w:rsid w:val="00DA0E08"/>
    <w:rsid w:val="00DC70E4"/>
    <w:rsid w:val="00E42A71"/>
    <w:rsid w:val="00E6010D"/>
    <w:rsid w:val="00E73A08"/>
    <w:rsid w:val="00F051FB"/>
    <w:rsid w:val="00FA0FD0"/>
    <w:rsid w:val="00FA6A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147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6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6885"/>
    <w:rPr>
      <w:rFonts w:ascii="Tahoma" w:hAnsi="Tahoma" w:cs="Tahoma"/>
      <w:sz w:val="16"/>
      <w:szCs w:val="16"/>
    </w:rPr>
  </w:style>
  <w:style w:type="paragraph" w:styleId="Zhlav">
    <w:name w:val="header"/>
    <w:basedOn w:val="Normln"/>
    <w:link w:val="ZhlavChar"/>
    <w:uiPriority w:val="99"/>
    <w:unhideWhenUsed/>
    <w:rsid w:val="007D68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6885"/>
  </w:style>
  <w:style w:type="paragraph" w:styleId="Zpat">
    <w:name w:val="footer"/>
    <w:basedOn w:val="Normln"/>
    <w:link w:val="ZpatChar"/>
    <w:uiPriority w:val="99"/>
    <w:unhideWhenUsed/>
    <w:rsid w:val="007D6885"/>
    <w:pPr>
      <w:tabs>
        <w:tab w:val="center" w:pos="4536"/>
        <w:tab w:val="right" w:pos="9072"/>
      </w:tabs>
      <w:spacing w:after="0" w:line="240" w:lineRule="auto"/>
    </w:pPr>
  </w:style>
  <w:style w:type="character" w:customStyle="1" w:styleId="ZpatChar">
    <w:name w:val="Zápatí Char"/>
    <w:basedOn w:val="Standardnpsmoodstavce"/>
    <w:link w:val="Zpat"/>
    <w:uiPriority w:val="99"/>
    <w:rsid w:val="007D6885"/>
  </w:style>
  <w:style w:type="character" w:styleId="Hypertextovodkaz">
    <w:name w:val="Hyperlink"/>
    <w:rsid w:val="00F051F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1088</Words>
  <Characters>6426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Luca</cp:lastModifiedBy>
  <cp:revision>2</cp:revision>
  <cp:lastPrinted>2015-11-02T18:26:00Z</cp:lastPrinted>
  <dcterms:created xsi:type="dcterms:W3CDTF">2020-09-02T09:37:00Z</dcterms:created>
  <dcterms:modified xsi:type="dcterms:W3CDTF">2020-09-02T09:37:00Z</dcterms:modified>
</cp:coreProperties>
</file>