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B3" w:rsidRPr="00B6012B" w:rsidRDefault="00F97FB3" w:rsidP="00F97FB3">
      <w:pPr>
        <w:pStyle w:val="Noparagraphstyle"/>
        <w:keepNext/>
        <w:spacing w:after="113"/>
        <w:jc w:val="both"/>
        <w:rPr>
          <w:rFonts w:ascii="Times New Roman" w:hAnsi="Times New Roman"/>
          <w:b/>
          <w:sz w:val="52"/>
        </w:rPr>
      </w:pPr>
    </w:p>
    <w:p w:rsidR="00F97FB3" w:rsidRPr="00B6012B" w:rsidRDefault="00F97FB3" w:rsidP="00F97FB3">
      <w:pPr>
        <w:pStyle w:val="Nzev"/>
        <w:rPr>
          <w:rFonts w:ascii="Times New Roman" w:hAnsi="Times New Roman"/>
          <w:lang w:val="cs-CZ"/>
        </w:rPr>
      </w:pPr>
      <w:bookmarkStart w:id="0" w:name="_Toc231485846"/>
      <w:bookmarkStart w:id="1" w:name="_Toc231489924"/>
      <w:bookmarkStart w:id="2" w:name="_Toc231492520"/>
      <w:bookmarkStart w:id="3" w:name="_Toc231492743"/>
      <w:r w:rsidRPr="00B6012B">
        <w:rPr>
          <w:rFonts w:ascii="Times New Roman" w:hAnsi="Times New Roman"/>
          <w:lang w:val="cs-CZ"/>
        </w:rPr>
        <w:t>TVOŘIVÁ ŠKOLA</w:t>
      </w:r>
      <w:bookmarkEnd w:id="0"/>
      <w:bookmarkEnd w:id="1"/>
      <w:bookmarkEnd w:id="2"/>
      <w:bookmarkEnd w:id="3"/>
    </w:p>
    <w:p w:rsidR="00F97FB3" w:rsidRPr="00B6012B" w:rsidRDefault="00F97FB3" w:rsidP="00F97FB3">
      <w:pPr>
        <w:pStyle w:val="Noparagraphstyle"/>
        <w:keepNext/>
        <w:jc w:val="both"/>
        <w:rPr>
          <w:rFonts w:ascii="Times New Roman" w:hAnsi="Times New Roman"/>
          <w:sz w:val="40"/>
        </w:rPr>
      </w:pPr>
    </w:p>
    <w:p w:rsidR="00F97FB3" w:rsidRPr="00B6012B" w:rsidRDefault="00F97FB3" w:rsidP="00F97FB3">
      <w:pPr>
        <w:pStyle w:val="Noparagraphstyle"/>
        <w:keepNext/>
        <w:jc w:val="both"/>
        <w:rPr>
          <w:rFonts w:ascii="Times New Roman" w:hAnsi="Times New Roman"/>
          <w:sz w:val="40"/>
        </w:rPr>
      </w:pPr>
    </w:p>
    <w:p w:rsidR="00F97FB3" w:rsidRPr="00B6012B" w:rsidRDefault="00F97FB3" w:rsidP="00F97FB3">
      <w:pPr>
        <w:pStyle w:val="Noparagraphstyle"/>
        <w:keepNext/>
        <w:jc w:val="both"/>
        <w:rPr>
          <w:rFonts w:ascii="Times New Roman" w:hAnsi="Times New Roman"/>
          <w:sz w:val="40"/>
        </w:rPr>
      </w:pPr>
    </w:p>
    <w:p w:rsidR="00F97FB3" w:rsidRPr="00B6012B" w:rsidRDefault="00F97FB3" w:rsidP="00F97FB3">
      <w:pPr>
        <w:pStyle w:val="Noparagraphstyle"/>
        <w:keepNext/>
        <w:jc w:val="both"/>
        <w:rPr>
          <w:rFonts w:ascii="Times New Roman" w:hAnsi="Times New Roman"/>
          <w:sz w:val="40"/>
        </w:rPr>
      </w:pPr>
      <w:r w:rsidRPr="00B6012B">
        <w:rPr>
          <w:rFonts w:ascii="Times New Roman" w:hAnsi="Times New Roman"/>
          <w:sz w:val="40"/>
        </w:rPr>
        <w:t>Školní vzdělávací program</w:t>
      </w:r>
    </w:p>
    <w:p w:rsidR="00F97FB3" w:rsidRPr="00B6012B" w:rsidRDefault="00F97FB3" w:rsidP="00F97FB3">
      <w:pPr>
        <w:pStyle w:val="Noparagraphstyle"/>
        <w:spacing w:after="170"/>
        <w:jc w:val="both"/>
        <w:rPr>
          <w:rFonts w:ascii="Times New Roman" w:hAnsi="Times New Roman"/>
          <w:sz w:val="40"/>
        </w:rPr>
      </w:pPr>
      <w:r w:rsidRPr="00B6012B">
        <w:rPr>
          <w:rFonts w:ascii="Times New Roman" w:hAnsi="Times New Roman"/>
          <w:sz w:val="40"/>
        </w:rPr>
        <w:t>pro základní vzdělávání</w:t>
      </w:r>
    </w:p>
    <w:p w:rsidR="00F97FB3" w:rsidRPr="00B6012B" w:rsidRDefault="00F97FB3" w:rsidP="00F97FB3">
      <w:pPr>
        <w:pStyle w:val="Noparagraphstyle"/>
        <w:spacing w:after="170"/>
        <w:jc w:val="both"/>
        <w:rPr>
          <w:rFonts w:ascii="Times New Roman" w:hAnsi="Times New Roman"/>
          <w:sz w:val="40"/>
        </w:rPr>
      </w:pPr>
    </w:p>
    <w:p w:rsidR="00F97FB3" w:rsidRPr="00B6012B" w:rsidRDefault="00F97FB3" w:rsidP="00F97FB3">
      <w:pPr>
        <w:pStyle w:val="Noparagraphstyle"/>
        <w:spacing w:after="170"/>
        <w:jc w:val="both"/>
        <w:rPr>
          <w:rFonts w:ascii="Times New Roman" w:hAnsi="Times New Roman"/>
          <w:sz w:val="40"/>
        </w:rPr>
      </w:pPr>
    </w:p>
    <w:p w:rsidR="00F97FB3" w:rsidRPr="00B6012B" w:rsidRDefault="00F97FB3" w:rsidP="00F97FB3">
      <w:pPr>
        <w:pStyle w:val="Noparagraphstyle"/>
        <w:spacing w:after="170"/>
        <w:jc w:val="both"/>
        <w:rPr>
          <w:rFonts w:ascii="Times New Roman" w:hAnsi="Times New Roman"/>
          <w:sz w:val="40"/>
        </w:rPr>
      </w:pPr>
      <w:r w:rsidRPr="00B6012B">
        <w:rPr>
          <w:rFonts w:ascii="Times New Roman" w:hAnsi="Times New Roman"/>
          <w:sz w:val="40"/>
        </w:rPr>
        <w:t>Základní škola a Mateřská škola, Lužany, okres Jičín</w:t>
      </w:r>
    </w:p>
    <w:p w:rsidR="00F97FB3" w:rsidRPr="00B6012B" w:rsidRDefault="00F97FB3" w:rsidP="00F97FB3">
      <w:pPr>
        <w:pStyle w:val="Noparagraphstyle"/>
        <w:spacing w:after="170"/>
        <w:jc w:val="both"/>
        <w:rPr>
          <w:rFonts w:ascii="Times New Roman" w:hAnsi="Times New Roman"/>
          <w:sz w:val="40"/>
        </w:rPr>
      </w:pPr>
    </w:p>
    <w:p w:rsidR="00F97FB3" w:rsidRPr="00B6012B" w:rsidRDefault="00F97FB3" w:rsidP="00F97FB3">
      <w:pPr>
        <w:pStyle w:val="Noparagraphstyle"/>
        <w:spacing w:after="170"/>
        <w:jc w:val="both"/>
        <w:rPr>
          <w:rFonts w:ascii="Times New Roman" w:hAnsi="Times New Roman"/>
          <w:sz w:val="40"/>
        </w:rPr>
      </w:pPr>
    </w:p>
    <w:p w:rsidR="00F97FB3" w:rsidRPr="00B6012B" w:rsidRDefault="00F97FB3" w:rsidP="00F97FB3">
      <w:pPr>
        <w:rPr>
          <w:rFonts w:ascii="Times New Roman" w:hAnsi="Times New Roman" w:cs="Times New Roman"/>
          <w:b/>
          <w:sz w:val="32"/>
          <w:szCs w:val="32"/>
        </w:rPr>
      </w:pPr>
      <w:r w:rsidRPr="00B6012B">
        <w:rPr>
          <w:rFonts w:ascii="Times New Roman" w:hAnsi="Times New Roman" w:cs="Times New Roman"/>
          <w:b/>
          <w:sz w:val="32"/>
          <w:szCs w:val="32"/>
        </w:rPr>
        <w:t>Příloha č. 2</w:t>
      </w:r>
    </w:p>
    <w:p w:rsidR="00F97FB3" w:rsidRPr="00B6012B" w:rsidRDefault="00F97FB3" w:rsidP="00F97FB3">
      <w:pPr>
        <w:rPr>
          <w:rFonts w:ascii="Times New Roman" w:hAnsi="Times New Roman" w:cs="Times New Roman"/>
          <w:b/>
          <w:sz w:val="32"/>
          <w:szCs w:val="32"/>
        </w:rPr>
      </w:pPr>
    </w:p>
    <w:p w:rsidR="00F97FB3" w:rsidRPr="00B6012B" w:rsidRDefault="00F97FB3" w:rsidP="00F97FB3">
      <w:pPr>
        <w:rPr>
          <w:rFonts w:ascii="Times New Roman" w:hAnsi="Times New Roman" w:cs="Times New Roman"/>
          <w:sz w:val="32"/>
          <w:szCs w:val="32"/>
        </w:rPr>
      </w:pPr>
      <w:r w:rsidRPr="00B6012B">
        <w:rPr>
          <w:rFonts w:ascii="Times New Roman" w:hAnsi="Times New Roman" w:cs="Times New Roman"/>
          <w:sz w:val="32"/>
          <w:szCs w:val="32"/>
        </w:rPr>
        <w:t>Hodnocení žáků se speciálními vzdělávacími potřebami</w:t>
      </w:r>
    </w:p>
    <w:p w:rsidR="00B6012B" w:rsidRPr="00B6012B" w:rsidRDefault="00B6012B" w:rsidP="00F97FB3">
      <w:pPr>
        <w:rPr>
          <w:rFonts w:ascii="Times New Roman" w:hAnsi="Times New Roman" w:cs="Times New Roman"/>
          <w:sz w:val="32"/>
          <w:szCs w:val="32"/>
        </w:rPr>
      </w:pPr>
      <w:r w:rsidRPr="00B6012B">
        <w:rPr>
          <w:rFonts w:ascii="Times New Roman" w:hAnsi="Times New Roman" w:cs="Times New Roman"/>
          <w:sz w:val="32"/>
          <w:szCs w:val="32"/>
        </w:rPr>
        <w:t>Hodnocení žáků nadaných a mimořádně nadaných</w:t>
      </w:r>
    </w:p>
    <w:p w:rsidR="00F97FB3" w:rsidRPr="00B6012B" w:rsidRDefault="00F97FB3" w:rsidP="00F97FB3">
      <w:pPr>
        <w:rPr>
          <w:rFonts w:ascii="Times New Roman" w:hAnsi="Times New Roman" w:cs="Times New Roman"/>
          <w:sz w:val="28"/>
          <w:szCs w:val="28"/>
        </w:rPr>
      </w:pPr>
      <w:r w:rsidRPr="00B6012B">
        <w:rPr>
          <w:rFonts w:ascii="Times New Roman" w:hAnsi="Times New Roman" w:cs="Times New Roman"/>
          <w:sz w:val="28"/>
          <w:szCs w:val="28"/>
        </w:rPr>
        <w:t xml:space="preserve">                                                        </w:t>
      </w:r>
    </w:p>
    <w:p w:rsidR="00F97FB3" w:rsidRPr="00B6012B" w:rsidRDefault="00F97FB3" w:rsidP="00F97FB3">
      <w:pPr>
        <w:rPr>
          <w:rFonts w:ascii="Times New Roman" w:hAnsi="Times New Roman" w:cs="Times New Roman"/>
          <w:sz w:val="28"/>
          <w:szCs w:val="28"/>
        </w:rPr>
      </w:pPr>
    </w:p>
    <w:p w:rsidR="00F97FB3" w:rsidRPr="00B6012B" w:rsidRDefault="00F97FB3" w:rsidP="00F97FB3">
      <w:pPr>
        <w:rPr>
          <w:rFonts w:ascii="Times New Roman" w:hAnsi="Times New Roman" w:cs="Times New Roman"/>
          <w:sz w:val="28"/>
          <w:szCs w:val="28"/>
        </w:rPr>
      </w:pPr>
    </w:p>
    <w:p w:rsidR="00F97FB3" w:rsidRPr="00B6012B" w:rsidRDefault="00F97FB3" w:rsidP="00F97FB3">
      <w:pPr>
        <w:rPr>
          <w:rFonts w:ascii="Times New Roman" w:hAnsi="Times New Roman" w:cs="Times New Roman"/>
          <w:sz w:val="32"/>
          <w:szCs w:val="32"/>
        </w:rPr>
      </w:pPr>
    </w:p>
    <w:p w:rsidR="00F97FB3" w:rsidRPr="00B6012B" w:rsidRDefault="00F97FB3" w:rsidP="00F97FB3">
      <w:pPr>
        <w:rPr>
          <w:rFonts w:ascii="Times New Roman" w:hAnsi="Times New Roman" w:cs="Times New Roman"/>
          <w:b/>
          <w:sz w:val="32"/>
          <w:szCs w:val="32"/>
        </w:rPr>
      </w:pPr>
    </w:p>
    <w:p w:rsidR="00F97FB3" w:rsidRPr="00B6012B" w:rsidRDefault="00F97FB3" w:rsidP="00F97FB3">
      <w:pPr>
        <w:rPr>
          <w:rFonts w:ascii="Times New Roman" w:hAnsi="Times New Roman" w:cs="Times New Roman"/>
          <w:b/>
          <w:sz w:val="32"/>
          <w:szCs w:val="32"/>
        </w:rPr>
      </w:pPr>
    </w:p>
    <w:p w:rsidR="00F97FB3" w:rsidRPr="00B6012B" w:rsidRDefault="00F97FB3" w:rsidP="00F97FB3">
      <w:pPr>
        <w:rPr>
          <w:rFonts w:ascii="Times New Roman" w:hAnsi="Times New Roman" w:cs="Times New Roman"/>
          <w:b/>
          <w:sz w:val="32"/>
          <w:szCs w:val="32"/>
        </w:rPr>
      </w:pPr>
    </w:p>
    <w:p w:rsidR="00B6012B" w:rsidRPr="00B6012B" w:rsidRDefault="00F97FB3" w:rsidP="00B6012B">
      <w:pPr>
        <w:spacing w:line="276" w:lineRule="auto"/>
        <w:jc w:val="both"/>
        <w:rPr>
          <w:rFonts w:ascii="Times New Roman" w:hAnsi="Times New Roman" w:cs="Times New Roman"/>
          <w:color w:val="0D0D0D" w:themeColor="text1" w:themeTint="F2"/>
          <w:sz w:val="28"/>
          <w:szCs w:val="28"/>
        </w:rPr>
      </w:pPr>
      <w:r w:rsidRPr="00B6012B">
        <w:rPr>
          <w:rFonts w:ascii="Times New Roman" w:eastAsia="Times New Roman" w:hAnsi="Times New Roman" w:cs="Times New Roman"/>
          <w:sz w:val="28"/>
          <w:szCs w:val="28"/>
          <w:lang w:eastAsia="cs-CZ"/>
        </w:rPr>
        <w:t>1</w:t>
      </w:r>
      <w:r w:rsidR="00B6012B">
        <w:rPr>
          <w:rFonts w:ascii="Times New Roman" w:eastAsia="Times New Roman" w:hAnsi="Times New Roman" w:cs="Times New Roman"/>
          <w:sz w:val="28"/>
          <w:szCs w:val="28"/>
          <w:lang w:eastAsia="cs-CZ"/>
        </w:rPr>
        <w:t>.</w:t>
      </w:r>
      <w:r w:rsidR="00B6012B" w:rsidRPr="00B6012B">
        <w:rPr>
          <w:rFonts w:ascii="Times New Roman" w:hAnsi="Times New Roman" w:cs="Times New Roman"/>
          <w:color w:val="0D0D0D" w:themeColor="text1" w:themeTint="F2"/>
          <w:sz w:val="28"/>
          <w:szCs w:val="28"/>
        </w:rPr>
        <w:t xml:space="preserve">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rsidR="00B6012B" w:rsidRPr="00B6012B" w:rsidRDefault="004C715C" w:rsidP="00B6012B">
      <w:pPr>
        <w:pStyle w:val="Prosttext"/>
        <w:spacing w:line="276"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br/>
        <w:t>2.</w:t>
      </w:r>
      <w:r w:rsidR="00B6012B" w:rsidRPr="00B6012B">
        <w:rPr>
          <w:rFonts w:ascii="Times New Roman" w:hAnsi="Times New Roman" w:cs="Times New Roman"/>
          <w:color w:val="0D0D0D" w:themeColor="text1" w:themeTint="F2"/>
          <w:sz w:val="28"/>
          <w:szCs w:val="28"/>
        </w:rPr>
        <w:t xml:space="preserve">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p>
    <w:p w:rsidR="00F97FB3" w:rsidRPr="00B6012B" w:rsidRDefault="00F97FB3" w:rsidP="00B6012B">
      <w:pPr>
        <w:spacing w:after="0" w:line="240" w:lineRule="auto"/>
        <w:rPr>
          <w:rFonts w:ascii="Times New Roman" w:eastAsia="Times New Roman" w:hAnsi="Times New Roman" w:cs="Times New Roman"/>
          <w:sz w:val="28"/>
          <w:szCs w:val="28"/>
          <w:lang w:eastAsia="cs-CZ"/>
        </w:rPr>
      </w:pPr>
    </w:p>
    <w:p w:rsidR="00F97FB3" w:rsidRDefault="0085219D" w:rsidP="00F97FB3">
      <w:pPr>
        <w:spacing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3</w:t>
      </w:r>
      <w:r w:rsidR="00F97FB3" w:rsidRPr="00B6012B">
        <w:rPr>
          <w:rFonts w:ascii="Times New Roman" w:eastAsia="Times New Roman" w:hAnsi="Times New Roman" w:cs="Times New Roman"/>
          <w:sz w:val="28"/>
          <w:szCs w:val="28"/>
          <w:lang w:eastAsia="cs-CZ"/>
        </w:rPr>
        <w:t xml:space="preserve">. Vzdělávání žáků se speciálními vzdělávacími potřebami a žáků nadaných se řídí vyhláškou č. </w:t>
      </w:r>
      <w:r w:rsidR="00B6012B" w:rsidRPr="00B6012B">
        <w:rPr>
          <w:rFonts w:ascii="Times New Roman" w:eastAsia="Times New Roman" w:hAnsi="Times New Roman" w:cs="Times New Roman"/>
          <w:sz w:val="28"/>
          <w:szCs w:val="28"/>
          <w:lang w:eastAsia="cs-CZ"/>
        </w:rPr>
        <w:t>27/2016 Sb.</w:t>
      </w:r>
      <w:r w:rsidR="00F97FB3" w:rsidRPr="00B6012B">
        <w:rPr>
          <w:rFonts w:ascii="Times New Roman" w:eastAsia="Times New Roman" w:hAnsi="Times New Roman" w:cs="Times New Roman"/>
          <w:sz w:val="28"/>
          <w:szCs w:val="28"/>
          <w:lang w:eastAsia="cs-CZ"/>
        </w:rPr>
        <w:t xml:space="preserve">, pokud není zvláštním právním předpisem stanoveno jinak. </w:t>
      </w:r>
    </w:p>
    <w:p w:rsidR="0085219D" w:rsidRPr="0085219D" w:rsidRDefault="0085219D" w:rsidP="00F97FB3">
      <w:pPr>
        <w:spacing w:after="0" w:line="240" w:lineRule="auto"/>
        <w:rPr>
          <w:rFonts w:ascii="Times New Roman" w:eastAsia="Times New Roman" w:hAnsi="Times New Roman" w:cs="Times New Roman"/>
          <w:sz w:val="28"/>
          <w:szCs w:val="28"/>
          <w:lang w:eastAsia="cs-CZ"/>
        </w:rPr>
      </w:pPr>
    </w:p>
    <w:p w:rsidR="0085219D" w:rsidRPr="0085219D" w:rsidRDefault="0085219D" w:rsidP="0085219D">
      <w:pPr>
        <w:spacing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4</w:t>
      </w:r>
      <w:r w:rsidRPr="0085219D">
        <w:rPr>
          <w:rFonts w:ascii="Times New Roman" w:eastAsia="Times New Roman" w:hAnsi="Times New Roman" w:cs="Times New Roman"/>
          <w:sz w:val="28"/>
          <w:szCs w:val="28"/>
          <w:lang w:eastAsia="cs-CZ"/>
        </w:rPr>
        <w:t xml:space="preserve">. Děti, žáci a studenti se speciálními vzdělávacími potřebami mají právo na vytvoření nezbytných podmínek při vzdělávání i klasifikaci a hodnocení. </w:t>
      </w:r>
    </w:p>
    <w:p w:rsidR="0085219D" w:rsidRPr="0085219D" w:rsidRDefault="0085219D" w:rsidP="0085219D">
      <w:pPr>
        <w:spacing w:after="0" w:line="240" w:lineRule="auto"/>
        <w:rPr>
          <w:rFonts w:ascii="Times New Roman" w:eastAsia="Times New Roman" w:hAnsi="Times New Roman" w:cs="Times New Roman"/>
          <w:sz w:val="28"/>
          <w:szCs w:val="28"/>
          <w:lang w:eastAsia="cs-CZ"/>
        </w:rPr>
      </w:pPr>
    </w:p>
    <w:p w:rsidR="0085219D" w:rsidRPr="0085219D" w:rsidRDefault="0085219D" w:rsidP="0085219D">
      <w:pPr>
        <w:spacing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5</w:t>
      </w:r>
      <w:r w:rsidRPr="0085219D">
        <w:rPr>
          <w:rFonts w:ascii="Times New Roman" w:eastAsia="Times New Roman" w:hAnsi="Times New Roman" w:cs="Times New Roman"/>
          <w:sz w:val="28"/>
          <w:szCs w:val="28"/>
          <w:lang w:eastAsia="cs-CZ"/>
        </w:rPr>
        <w:t xml:space="preserve">. Ředitel školy může ze zdravotních nebo jiných závažných důvodů uvolnit žáka na žádost jeho zákonného zástupce zcela nebo zčásti z vyučování některého předmětu. Zákonný zástupce doloží žádost potvrzením lékaře. Ředitel školy zároveň určí náhradní způsob vzdělávání žáka v době vyučování tohoto předmětu. </w:t>
      </w:r>
    </w:p>
    <w:p w:rsidR="0085219D" w:rsidRPr="0085219D" w:rsidRDefault="0085219D" w:rsidP="0085219D">
      <w:pPr>
        <w:spacing w:after="0" w:line="240" w:lineRule="auto"/>
        <w:rPr>
          <w:rFonts w:ascii="Times New Roman" w:eastAsia="Times New Roman" w:hAnsi="Times New Roman" w:cs="Times New Roman"/>
          <w:sz w:val="28"/>
          <w:szCs w:val="28"/>
          <w:lang w:eastAsia="cs-CZ"/>
        </w:rPr>
      </w:pPr>
    </w:p>
    <w:p w:rsidR="0085219D" w:rsidRDefault="0085219D" w:rsidP="0085219D">
      <w:pPr>
        <w:spacing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6</w:t>
      </w:r>
      <w:r w:rsidRPr="0085219D">
        <w:rPr>
          <w:rFonts w:ascii="Times New Roman" w:eastAsia="Times New Roman" w:hAnsi="Times New Roman" w:cs="Times New Roman"/>
          <w:sz w:val="28"/>
          <w:szCs w:val="28"/>
          <w:lang w:eastAsia="cs-CZ"/>
        </w:rPr>
        <w:t>. Při hodnocení žáků</w:t>
      </w:r>
      <w:r>
        <w:rPr>
          <w:rFonts w:ascii="Times New Roman" w:eastAsia="Times New Roman" w:hAnsi="Times New Roman" w:cs="Times New Roman"/>
          <w:sz w:val="28"/>
          <w:szCs w:val="28"/>
          <w:lang w:eastAsia="cs-CZ"/>
        </w:rPr>
        <w:t xml:space="preserve"> s podpůrným opatřením</w:t>
      </w:r>
      <w:r w:rsidRPr="0085219D">
        <w:rPr>
          <w:rFonts w:ascii="Times New Roman" w:eastAsia="Times New Roman" w:hAnsi="Times New Roman" w:cs="Times New Roman"/>
          <w:sz w:val="28"/>
          <w:szCs w:val="28"/>
          <w:lang w:eastAsia="cs-CZ"/>
        </w:rPr>
        <w:t xml:space="preserve"> se přihlíží k</w:t>
      </w:r>
      <w:r>
        <w:rPr>
          <w:rFonts w:ascii="Times New Roman" w:eastAsia="Times New Roman" w:hAnsi="Times New Roman" w:cs="Times New Roman"/>
          <w:sz w:val="28"/>
          <w:szCs w:val="28"/>
          <w:lang w:eastAsia="cs-CZ"/>
        </w:rPr>
        <w:t> individuálním možnostem žáka</w:t>
      </w:r>
      <w:r w:rsidRPr="0085219D">
        <w:rPr>
          <w:rFonts w:ascii="Times New Roman" w:eastAsia="Times New Roman" w:hAnsi="Times New Roman" w:cs="Times New Roman"/>
          <w:sz w:val="28"/>
          <w:szCs w:val="28"/>
          <w:lang w:eastAsia="cs-CZ"/>
        </w:rPr>
        <w:t xml:space="preserve">. Vyučující respektují doporučení psychologických vyšetření žáků a uplatňují je při klasifikaci a hodnocení chování žáků a také volí vhodné a přiměřené způsoby získávání podkladů. </w:t>
      </w:r>
    </w:p>
    <w:p w:rsidR="0085219D" w:rsidRPr="0085219D" w:rsidRDefault="0085219D" w:rsidP="0085219D">
      <w:pPr>
        <w:spacing w:after="0" w:line="240" w:lineRule="auto"/>
        <w:rPr>
          <w:rFonts w:ascii="Times New Roman" w:eastAsia="Times New Roman" w:hAnsi="Times New Roman" w:cs="Times New Roman"/>
          <w:sz w:val="28"/>
          <w:szCs w:val="28"/>
          <w:lang w:eastAsia="cs-CZ"/>
        </w:rPr>
      </w:pPr>
    </w:p>
    <w:p w:rsidR="0085219D" w:rsidRPr="0085219D" w:rsidRDefault="0085219D" w:rsidP="0085219D">
      <w:pPr>
        <w:spacing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7</w:t>
      </w:r>
      <w:r w:rsidRPr="0085219D">
        <w:rPr>
          <w:rFonts w:ascii="Times New Roman" w:eastAsia="Times New Roman" w:hAnsi="Times New Roman" w:cs="Times New Roman"/>
          <w:sz w:val="28"/>
          <w:szCs w:val="28"/>
          <w:lang w:eastAsia="cs-CZ"/>
        </w:rPr>
        <w:t xml:space="preserve">. U žáka s vývojovou poruchou učení rozhodne ředitel školy o použití slovního hodnocení na základě žádosti zákonného zástupce žáka. </w:t>
      </w:r>
    </w:p>
    <w:p w:rsidR="0085219D" w:rsidRPr="0085219D" w:rsidRDefault="0085219D" w:rsidP="0085219D">
      <w:pPr>
        <w:spacing w:after="0" w:line="240" w:lineRule="auto"/>
        <w:rPr>
          <w:rFonts w:ascii="Times New Roman" w:eastAsia="Times New Roman" w:hAnsi="Times New Roman" w:cs="Times New Roman"/>
          <w:sz w:val="28"/>
          <w:szCs w:val="28"/>
          <w:lang w:eastAsia="cs-CZ"/>
        </w:rPr>
      </w:pPr>
    </w:p>
    <w:p w:rsidR="0085219D" w:rsidRPr="0085219D" w:rsidRDefault="0085219D" w:rsidP="0085219D">
      <w:pPr>
        <w:spacing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8</w:t>
      </w:r>
      <w:r w:rsidRPr="0085219D">
        <w:rPr>
          <w:rFonts w:ascii="Times New Roman" w:eastAsia="Times New Roman" w:hAnsi="Times New Roman" w:cs="Times New Roman"/>
          <w:sz w:val="28"/>
          <w:szCs w:val="28"/>
          <w:lang w:eastAsia="cs-CZ"/>
        </w:rPr>
        <w:t xml:space="preserve">. Pro zjišťování úrovně žákových vědomostí a dovedností volí učitel takové formy a druhy zkoušení, které odpovídají schopnostem žáka a na </w:t>
      </w:r>
      <w:proofErr w:type="gramStart"/>
      <w:r w:rsidRPr="0085219D">
        <w:rPr>
          <w:rFonts w:ascii="Times New Roman" w:eastAsia="Times New Roman" w:hAnsi="Times New Roman" w:cs="Times New Roman"/>
          <w:sz w:val="28"/>
          <w:szCs w:val="28"/>
          <w:lang w:eastAsia="cs-CZ"/>
        </w:rPr>
        <w:t>než</w:t>
      </w:r>
      <w:proofErr w:type="gramEnd"/>
      <w:r w:rsidRPr="0085219D">
        <w:rPr>
          <w:rFonts w:ascii="Times New Roman" w:eastAsia="Times New Roman" w:hAnsi="Times New Roman" w:cs="Times New Roman"/>
          <w:sz w:val="28"/>
          <w:szCs w:val="28"/>
          <w:lang w:eastAsia="cs-CZ"/>
        </w:rPr>
        <w:t xml:space="preserve"> nemá porucha negativní vliv. </w:t>
      </w:r>
    </w:p>
    <w:p w:rsidR="0085219D" w:rsidRPr="0085219D" w:rsidRDefault="0085219D" w:rsidP="0085219D">
      <w:pPr>
        <w:spacing w:after="0" w:line="240" w:lineRule="auto"/>
        <w:rPr>
          <w:rFonts w:ascii="Times New Roman" w:eastAsia="Times New Roman" w:hAnsi="Times New Roman" w:cs="Times New Roman"/>
          <w:sz w:val="28"/>
          <w:szCs w:val="28"/>
          <w:lang w:eastAsia="cs-CZ"/>
        </w:rPr>
      </w:pPr>
      <w:r w:rsidRPr="0085219D">
        <w:rPr>
          <w:rFonts w:ascii="Times New Roman" w:eastAsia="Times New Roman" w:hAnsi="Times New Roman" w:cs="Times New Roman"/>
          <w:sz w:val="28"/>
          <w:szCs w:val="28"/>
          <w:lang w:eastAsia="cs-CZ"/>
        </w:rPr>
        <w:t xml:space="preserve">Pokud je to nutné, nebude dítě s vývojovou poruchou vystavováno úkolům, v nichž vzhledem k poruše nemůže přiměřeně pracovat a podávat výkony odpovídající jeho předpokladům. </w:t>
      </w:r>
    </w:p>
    <w:p w:rsidR="0085219D" w:rsidRPr="0085219D" w:rsidRDefault="0085219D" w:rsidP="0085219D">
      <w:pPr>
        <w:spacing w:after="0" w:line="240" w:lineRule="auto"/>
        <w:rPr>
          <w:rFonts w:ascii="Times New Roman" w:eastAsia="Times New Roman" w:hAnsi="Times New Roman" w:cs="Times New Roman"/>
          <w:sz w:val="28"/>
          <w:szCs w:val="28"/>
          <w:lang w:eastAsia="cs-CZ"/>
        </w:rPr>
      </w:pPr>
    </w:p>
    <w:p w:rsidR="0085219D" w:rsidRPr="0085219D" w:rsidRDefault="00030608" w:rsidP="0085219D">
      <w:pPr>
        <w:spacing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9</w:t>
      </w:r>
      <w:r w:rsidR="0085219D" w:rsidRPr="0085219D">
        <w:rPr>
          <w:rFonts w:ascii="Times New Roman" w:eastAsia="Times New Roman" w:hAnsi="Times New Roman" w:cs="Times New Roman"/>
          <w:sz w:val="28"/>
          <w:szCs w:val="28"/>
          <w:lang w:eastAsia="cs-CZ"/>
        </w:rPr>
        <w:t xml:space="preserve">. Vyučující respektuje doporučené způsoby práce a hodnocení žáka, popsané ve zprávě o psychologickém vyšetření. Volí </w:t>
      </w:r>
      <w:r w:rsidR="00820DB5">
        <w:rPr>
          <w:rFonts w:ascii="Times New Roman" w:eastAsia="Times New Roman" w:hAnsi="Times New Roman" w:cs="Times New Roman"/>
          <w:sz w:val="28"/>
          <w:szCs w:val="28"/>
          <w:lang w:eastAsia="cs-CZ"/>
        </w:rPr>
        <w:t xml:space="preserve">vhodné </w:t>
      </w:r>
      <w:r w:rsidR="0085219D" w:rsidRPr="0085219D">
        <w:rPr>
          <w:rFonts w:ascii="Times New Roman" w:eastAsia="Times New Roman" w:hAnsi="Times New Roman" w:cs="Times New Roman"/>
          <w:sz w:val="28"/>
          <w:szCs w:val="28"/>
          <w:lang w:eastAsia="cs-CZ"/>
        </w:rPr>
        <w:t>způsoby prověřování znalostí žáka</w:t>
      </w:r>
      <w:r w:rsidR="00820DB5">
        <w:rPr>
          <w:rFonts w:ascii="Times New Roman" w:eastAsia="Times New Roman" w:hAnsi="Times New Roman" w:cs="Times New Roman"/>
          <w:sz w:val="28"/>
          <w:szCs w:val="28"/>
          <w:lang w:eastAsia="cs-CZ"/>
        </w:rPr>
        <w:t xml:space="preserve"> </w:t>
      </w:r>
      <w:r w:rsidR="0085219D" w:rsidRPr="0085219D">
        <w:rPr>
          <w:rFonts w:ascii="Times New Roman" w:eastAsia="Times New Roman" w:hAnsi="Times New Roman" w:cs="Times New Roman"/>
          <w:sz w:val="28"/>
          <w:szCs w:val="28"/>
          <w:lang w:eastAsia="cs-CZ"/>
        </w:rPr>
        <w:t xml:space="preserve">(např. doplňování jevů místo diktátu, ústní zkoušení místo písemných prací či naopak, zkrácený rozsah písemných </w:t>
      </w:r>
      <w:proofErr w:type="gramStart"/>
      <w:r w:rsidR="0085219D" w:rsidRPr="0085219D">
        <w:rPr>
          <w:rFonts w:ascii="Times New Roman" w:eastAsia="Times New Roman" w:hAnsi="Times New Roman" w:cs="Times New Roman"/>
          <w:sz w:val="28"/>
          <w:szCs w:val="28"/>
          <w:lang w:eastAsia="cs-CZ"/>
        </w:rPr>
        <w:t>prací,...).</w:t>
      </w:r>
      <w:proofErr w:type="gramEnd"/>
      <w:r w:rsidR="0085219D" w:rsidRPr="0085219D">
        <w:rPr>
          <w:rFonts w:ascii="Times New Roman" w:eastAsia="Times New Roman" w:hAnsi="Times New Roman" w:cs="Times New Roman"/>
          <w:sz w:val="28"/>
          <w:szCs w:val="28"/>
          <w:lang w:eastAsia="cs-CZ"/>
        </w:rPr>
        <w:t xml:space="preserve"> </w:t>
      </w:r>
    </w:p>
    <w:p w:rsidR="0085219D" w:rsidRPr="0085219D" w:rsidRDefault="0085219D" w:rsidP="0085219D">
      <w:pPr>
        <w:spacing w:after="0" w:line="240" w:lineRule="auto"/>
        <w:rPr>
          <w:rFonts w:ascii="Times New Roman" w:eastAsia="Times New Roman" w:hAnsi="Times New Roman" w:cs="Times New Roman"/>
          <w:sz w:val="28"/>
          <w:szCs w:val="28"/>
          <w:lang w:eastAsia="cs-CZ"/>
        </w:rPr>
      </w:pPr>
    </w:p>
    <w:p w:rsidR="0085219D" w:rsidRPr="0085219D" w:rsidRDefault="00820DB5" w:rsidP="0085219D">
      <w:pPr>
        <w:spacing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10</w:t>
      </w:r>
      <w:r w:rsidR="0085219D" w:rsidRPr="0085219D">
        <w:rPr>
          <w:rFonts w:ascii="Times New Roman" w:eastAsia="Times New Roman" w:hAnsi="Times New Roman" w:cs="Times New Roman"/>
          <w:sz w:val="28"/>
          <w:szCs w:val="28"/>
          <w:lang w:eastAsia="cs-CZ"/>
        </w:rPr>
        <w:t xml:space="preserve">. Vyučující klade důraz na ten druh projevu, ve kterém má žák předpoklady podávat lepší výkony. Při klasifikaci se nevychází z prostého počtu chyb, ale z počtu jevů, které žák zvládl. </w:t>
      </w:r>
    </w:p>
    <w:p w:rsidR="0085219D" w:rsidRPr="0085219D" w:rsidRDefault="0085219D" w:rsidP="0085219D">
      <w:pPr>
        <w:spacing w:after="0" w:line="240" w:lineRule="auto"/>
        <w:rPr>
          <w:rFonts w:ascii="Times New Roman" w:eastAsia="Times New Roman" w:hAnsi="Times New Roman" w:cs="Times New Roman"/>
          <w:sz w:val="28"/>
          <w:szCs w:val="28"/>
          <w:lang w:eastAsia="cs-CZ"/>
        </w:rPr>
      </w:pPr>
    </w:p>
    <w:p w:rsidR="0085219D" w:rsidRPr="0085219D" w:rsidRDefault="0085219D" w:rsidP="0085219D">
      <w:pPr>
        <w:spacing w:after="0" w:line="240" w:lineRule="auto"/>
        <w:rPr>
          <w:rFonts w:ascii="Times New Roman" w:eastAsia="Times New Roman" w:hAnsi="Times New Roman" w:cs="Times New Roman"/>
          <w:sz w:val="28"/>
          <w:szCs w:val="28"/>
          <w:lang w:eastAsia="cs-CZ"/>
        </w:rPr>
      </w:pPr>
      <w:r w:rsidRPr="0085219D">
        <w:rPr>
          <w:rFonts w:ascii="Times New Roman" w:eastAsia="Times New Roman" w:hAnsi="Times New Roman" w:cs="Times New Roman"/>
          <w:sz w:val="28"/>
          <w:szCs w:val="28"/>
          <w:lang w:eastAsia="cs-CZ"/>
        </w:rPr>
        <w:t>1</w:t>
      </w:r>
      <w:r w:rsidR="00820DB5">
        <w:rPr>
          <w:rFonts w:ascii="Times New Roman" w:eastAsia="Times New Roman" w:hAnsi="Times New Roman" w:cs="Times New Roman"/>
          <w:sz w:val="28"/>
          <w:szCs w:val="28"/>
          <w:lang w:eastAsia="cs-CZ"/>
        </w:rPr>
        <w:t>1</w:t>
      </w:r>
      <w:r w:rsidRPr="0085219D">
        <w:rPr>
          <w:rFonts w:ascii="Times New Roman" w:eastAsia="Times New Roman" w:hAnsi="Times New Roman" w:cs="Times New Roman"/>
          <w:sz w:val="28"/>
          <w:szCs w:val="28"/>
          <w:lang w:eastAsia="cs-CZ"/>
        </w:rPr>
        <w:t>. Klasifikace je provázena hodnocením, tj. vyjádřením pozitivních stránek výkonu, objasněním podstaty neúspěchu, návodem, jak mezery a nedostatky překonávat.</w:t>
      </w:r>
    </w:p>
    <w:p w:rsidR="0085219D" w:rsidRPr="0085219D" w:rsidRDefault="0085219D" w:rsidP="0085219D">
      <w:pPr>
        <w:spacing w:after="0" w:line="240" w:lineRule="auto"/>
        <w:rPr>
          <w:rFonts w:ascii="Times New Roman" w:eastAsia="Times New Roman" w:hAnsi="Times New Roman" w:cs="Times New Roman"/>
          <w:sz w:val="28"/>
          <w:szCs w:val="28"/>
          <w:lang w:eastAsia="cs-CZ"/>
        </w:rPr>
      </w:pPr>
      <w:r w:rsidRPr="0085219D">
        <w:rPr>
          <w:rFonts w:ascii="Times New Roman" w:eastAsia="Times New Roman" w:hAnsi="Times New Roman" w:cs="Times New Roman"/>
          <w:sz w:val="28"/>
          <w:szCs w:val="28"/>
          <w:lang w:eastAsia="cs-CZ"/>
        </w:rPr>
        <w:t xml:space="preserve"> </w:t>
      </w:r>
    </w:p>
    <w:p w:rsidR="0085219D" w:rsidRPr="0085219D" w:rsidRDefault="0085219D" w:rsidP="0085219D">
      <w:pPr>
        <w:spacing w:after="0" w:line="240" w:lineRule="auto"/>
        <w:rPr>
          <w:rFonts w:ascii="Times New Roman" w:eastAsia="Times New Roman" w:hAnsi="Times New Roman" w:cs="Times New Roman"/>
          <w:sz w:val="28"/>
          <w:szCs w:val="28"/>
          <w:lang w:eastAsia="cs-CZ"/>
        </w:rPr>
      </w:pPr>
      <w:r w:rsidRPr="0085219D">
        <w:rPr>
          <w:rFonts w:ascii="Times New Roman" w:eastAsia="Times New Roman" w:hAnsi="Times New Roman" w:cs="Times New Roman"/>
          <w:sz w:val="28"/>
          <w:szCs w:val="28"/>
          <w:lang w:eastAsia="cs-CZ"/>
        </w:rPr>
        <w:t>1</w:t>
      </w:r>
      <w:r w:rsidR="00820DB5">
        <w:rPr>
          <w:rFonts w:ascii="Times New Roman" w:eastAsia="Times New Roman" w:hAnsi="Times New Roman" w:cs="Times New Roman"/>
          <w:sz w:val="28"/>
          <w:szCs w:val="28"/>
          <w:lang w:eastAsia="cs-CZ"/>
        </w:rPr>
        <w:t>2</w:t>
      </w:r>
      <w:r w:rsidRPr="0085219D">
        <w:rPr>
          <w:rFonts w:ascii="Times New Roman" w:eastAsia="Times New Roman" w:hAnsi="Times New Roman" w:cs="Times New Roman"/>
          <w:sz w:val="28"/>
          <w:szCs w:val="28"/>
          <w:lang w:eastAsia="cs-CZ"/>
        </w:rPr>
        <w:t xml:space="preserve">. Všechna navrhovaná pedagogická opatření se zásadně projednávají s rodiči a jejich souhlasný či nesouhlasný názor je respektován. </w:t>
      </w:r>
    </w:p>
    <w:p w:rsidR="0085219D" w:rsidRPr="0085219D" w:rsidRDefault="0085219D" w:rsidP="0085219D">
      <w:pPr>
        <w:spacing w:after="0" w:line="240" w:lineRule="auto"/>
        <w:rPr>
          <w:rFonts w:ascii="Times New Roman" w:eastAsia="Times New Roman" w:hAnsi="Times New Roman" w:cs="Times New Roman"/>
          <w:sz w:val="28"/>
          <w:szCs w:val="28"/>
          <w:lang w:eastAsia="cs-CZ"/>
        </w:rPr>
      </w:pPr>
    </w:p>
    <w:p w:rsidR="0085219D" w:rsidRPr="0085219D" w:rsidRDefault="0085219D" w:rsidP="0085219D">
      <w:pPr>
        <w:spacing w:after="0" w:line="240" w:lineRule="auto"/>
        <w:rPr>
          <w:rFonts w:ascii="Times New Roman" w:eastAsia="Times New Roman" w:hAnsi="Times New Roman" w:cs="Times New Roman"/>
          <w:sz w:val="28"/>
          <w:szCs w:val="28"/>
          <w:lang w:eastAsia="cs-CZ"/>
        </w:rPr>
      </w:pPr>
      <w:r w:rsidRPr="0085219D">
        <w:rPr>
          <w:rFonts w:ascii="Times New Roman" w:eastAsia="Times New Roman" w:hAnsi="Times New Roman" w:cs="Times New Roman"/>
          <w:sz w:val="28"/>
          <w:szCs w:val="28"/>
          <w:lang w:eastAsia="cs-CZ"/>
        </w:rPr>
        <w:t>1</w:t>
      </w:r>
      <w:r w:rsidR="00820DB5">
        <w:rPr>
          <w:rFonts w:ascii="Times New Roman" w:eastAsia="Times New Roman" w:hAnsi="Times New Roman" w:cs="Times New Roman"/>
          <w:sz w:val="28"/>
          <w:szCs w:val="28"/>
          <w:lang w:eastAsia="cs-CZ"/>
        </w:rPr>
        <w:t>3</w:t>
      </w:r>
      <w:r w:rsidRPr="0085219D">
        <w:rPr>
          <w:rFonts w:ascii="Times New Roman" w:eastAsia="Times New Roman" w:hAnsi="Times New Roman" w:cs="Times New Roman"/>
          <w:sz w:val="28"/>
          <w:szCs w:val="28"/>
          <w:lang w:eastAsia="cs-CZ"/>
        </w:rPr>
        <w:t>. Při způsobu hodnocení a klasifikaci žáků pedagogič</w:t>
      </w:r>
      <w:r w:rsidR="00820DB5">
        <w:rPr>
          <w:rFonts w:ascii="Times New Roman" w:eastAsia="Times New Roman" w:hAnsi="Times New Roman" w:cs="Times New Roman"/>
          <w:sz w:val="28"/>
          <w:szCs w:val="28"/>
          <w:lang w:eastAsia="cs-CZ"/>
        </w:rPr>
        <w:t>tí pracovníci zvýrazňují motivačn</w:t>
      </w:r>
      <w:r w:rsidRPr="0085219D">
        <w:rPr>
          <w:rFonts w:ascii="Times New Roman" w:eastAsia="Times New Roman" w:hAnsi="Times New Roman" w:cs="Times New Roman"/>
          <w:sz w:val="28"/>
          <w:szCs w:val="28"/>
          <w:lang w:eastAsia="cs-CZ"/>
        </w:rPr>
        <w:t>í složku hodnocení, hodnotí jevy, které žák zvládl. Při hodnocení se doporučuje užívat různých forem, např. bodové ohodnocení, hodnocení s uvedením počtu chyb apod. Při klasifikaci žáků se doporučuje upřednostnit širší slovní hodnocení. Způsob hodnocení projedná třídní učitel s ostatními vyučujícími.</w:t>
      </w:r>
    </w:p>
    <w:p w:rsidR="0085219D" w:rsidRPr="0085219D" w:rsidRDefault="0085219D" w:rsidP="0085219D">
      <w:pPr>
        <w:spacing w:after="0" w:line="240" w:lineRule="auto"/>
        <w:rPr>
          <w:rFonts w:ascii="Times New Roman" w:eastAsia="Times New Roman" w:hAnsi="Times New Roman" w:cs="Times New Roman"/>
          <w:sz w:val="28"/>
          <w:szCs w:val="28"/>
          <w:lang w:eastAsia="cs-CZ"/>
        </w:rPr>
      </w:pPr>
    </w:p>
    <w:p w:rsidR="0085219D" w:rsidRPr="0085219D" w:rsidRDefault="0085219D" w:rsidP="0085219D">
      <w:pPr>
        <w:spacing w:after="0" w:line="240" w:lineRule="auto"/>
        <w:rPr>
          <w:rFonts w:ascii="Times New Roman" w:eastAsia="Times New Roman" w:hAnsi="Times New Roman" w:cs="Times New Roman"/>
          <w:sz w:val="28"/>
          <w:szCs w:val="28"/>
          <w:lang w:eastAsia="cs-CZ"/>
        </w:rPr>
      </w:pPr>
      <w:r w:rsidRPr="0085219D">
        <w:rPr>
          <w:rFonts w:ascii="Times New Roman" w:eastAsia="Times New Roman" w:hAnsi="Times New Roman" w:cs="Times New Roman"/>
          <w:sz w:val="28"/>
          <w:szCs w:val="28"/>
          <w:lang w:eastAsia="cs-CZ"/>
        </w:rPr>
        <w:t>1</w:t>
      </w:r>
      <w:r w:rsidR="00820DB5">
        <w:rPr>
          <w:rFonts w:ascii="Times New Roman" w:eastAsia="Times New Roman" w:hAnsi="Times New Roman" w:cs="Times New Roman"/>
          <w:sz w:val="28"/>
          <w:szCs w:val="28"/>
          <w:lang w:eastAsia="cs-CZ"/>
        </w:rPr>
        <w:t>4</w:t>
      </w:r>
      <w:r w:rsidRPr="0085219D">
        <w:rPr>
          <w:rFonts w:ascii="Times New Roman" w:eastAsia="Times New Roman" w:hAnsi="Times New Roman" w:cs="Times New Roman"/>
          <w:sz w:val="28"/>
          <w:szCs w:val="28"/>
          <w:lang w:eastAsia="cs-CZ"/>
        </w:rPr>
        <w:t xml:space="preserve">. Třídní učitel sdělí vhodným způsobem ostatním žákům ve třídě podstatu individuálního přístupu a způsobu hodnocení a klasifikace žáka. </w:t>
      </w:r>
    </w:p>
    <w:p w:rsidR="0085219D" w:rsidRPr="0085219D" w:rsidRDefault="0085219D" w:rsidP="0085219D">
      <w:pPr>
        <w:spacing w:after="0" w:line="240" w:lineRule="auto"/>
        <w:rPr>
          <w:rFonts w:ascii="Times New Roman" w:eastAsia="Times New Roman" w:hAnsi="Times New Roman" w:cs="Times New Roman"/>
          <w:sz w:val="28"/>
          <w:szCs w:val="28"/>
          <w:lang w:eastAsia="cs-CZ"/>
        </w:rPr>
      </w:pPr>
    </w:p>
    <w:p w:rsidR="0085219D" w:rsidRPr="0085219D" w:rsidRDefault="0085219D" w:rsidP="0085219D">
      <w:pPr>
        <w:spacing w:after="0" w:line="240" w:lineRule="auto"/>
        <w:rPr>
          <w:rFonts w:ascii="Times New Roman" w:eastAsia="Times New Roman" w:hAnsi="Times New Roman" w:cs="Times New Roman"/>
          <w:sz w:val="28"/>
          <w:szCs w:val="28"/>
          <w:lang w:eastAsia="cs-CZ"/>
        </w:rPr>
      </w:pPr>
      <w:r w:rsidRPr="0085219D">
        <w:rPr>
          <w:rFonts w:ascii="Times New Roman" w:eastAsia="Times New Roman" w:hAnsi="Times New Roman" w:cs="Times New Roman"/>
          <w:sz w:val="28"/>
          <w:szCs w:val="28"/>
          <w:lang w:eastAsia="cs-CZ"/>
        </w:rPr>
        <w:t>1</w:t>
      </w:r>
      <w:r w:rsidR="00820DB5">
        <w:rPr>
          <w:rFonts w:ascii="Times New Roman" w:eastAsia="Times New Roman" w:hAnsi="Times New Roman" w:cs="Times New Roman"/>
          <w:sz w:val="28"/>
          <w:szCs w:val="28"/>
          <w:lang w:eastAsia="cs-CZ"/>
        </w:rPr>
        <w:t>5</w:t>
      </w:r>
      <w:r w:rsidRPr="0085219D">
        <w:rPr>
          <w:rFonts w:ascii="Times New Roman" w:eastAsia="Times New Roman" w:hAnsi="Times New Roman" w:cs="Times New Roman"/>
          <w:sz w:val="28"/>
          <w:szCs w:val="28"/>
          <w:lang w:eastAsia="cs-CZ"/>
        </w:rPr>
        <w:t>. Podle druhu postižení využívá speciální metody, postupy, formy a prostředky vzdělávání a hodnocení, kompenzační, rehabilitační a učební pomůcky, speciální učebnice a didaktické materiály.</w:t>
      </w:r>
    </w:p>
    <w:p w:rsidR="0085219D" w:rsidRPr="0085219D" w:rsidRDefault="0085219D" w:rsidP="0085219D">
      <w:pPr>
        <w:spacing w:after="0" w:line="240" w:lineRule="auto"/>
        <w:rPr>
          <w:rFonts w:ascii="Times New Roman" w:eastAsia="Times New Roman" w:hAnsi="Times New Roman" w:cs="Times New Roman"/>
          <w:sz w:val="28"/>
          <w:szCs w:val="28"/>
          <w:lang w:eastAsia="cs-CZ"/>
        </w:rPr>
      </w:pPr>
      <w:r w:rsidRPr="0085219D">
        <w:rPr>
          <w:rFonts w:ascii="Times New Roman" w:eastAsia="Times New Roman" w:hAnsi="Times New Roman" w:cs="Times New Roman"/>
          <w:sz w:val="28"/>
          <w:szCs w:val="28"/>
          <w:lang w:eastAsia="cs-CZ"/>
        </w:rPr>
        <w:t xml:space="preserve"> </w:t>
      </w:r>
    </w:p>
    <w:p w:rsidR="0085219D" w:rsidRPr="0085219D" w:rsidRDefault="0085219D" w:rsidP="0085219D">
      <w:pPr>
        <w:spacing w:after="0" w:line="240" w:lineRule="auto"/>
        <w:rPr>
          <w:rFonts w:ascii="Times New Roman" w:eastAsia="Times New Roman" w:hAnsi="Times New Roman" w:cs="Times New Roman"/>
          <w:sz w:val="28"/>
          <w:szCs w:val="28"/>
          <w:lang w:eastAsia="cs-CZ"/>
        </w:rPr>
      </w:pPr>
      <w:r w:rsidRPr="0085219D">
        <w:rPr>
          <w:rFonts w:ascii="Times New Roman" w:eastAsia="Times New Roman" w:hAnsi="Times New Roman" w:cs="Times New Roman"/>
          <w:sz w:val="28"/>
          <w:szCs w:val="28"/>
          <w:lang w:eastAsia="cs-CZ"/>
        </w:rPr>
        <w:t>1</w:t>
      </w:r>
      <w:r w:rsidR="00820DB5">
        <w:rPr>
          <w:rFonts w:ascii="Times New Roman" w:eastAsia="Times New Roman" w:hAnsi="Times New Roman" w:cs="Times New Roman"/>
          <w:sz w:val="28"/>
          <w:szCs w:val="28"/>
          <w:lang w:eastAsia="cs-CZ"/>
        </w:rPr>
        <w:t>6</w:t>
      </w:r>
      <w:r w:rsidRPr="0085219D">
        <w:rPr>
          <w:rFonts w:ascii="Times New Roman" w:eastAsia="Times New Roman" w:hAnsi="Times New Roman" w:cs="Times New Roman"/>
          <w:sz w:val="28"/>
          <w:szCs w:val="28"/>
          <w:lang w:eastAsia="cs-CZ"/>
        </w:rPr>
        <w:t>. Žák zařazený do zdravotní tělesné výchovy při částečném osvobození nebo při úlevách doporučených lékařem se klasifikuje v tělesné výchově s přihlédnutím k</w:t>
      </w:r>
      <w:r w:rsidR="00820DB5">
        <w:rPr>
          <w:rFonts w:ascii="Times New Roman" w:eastAsia="Times New Roman" w:hAnsi="Times New Roman" w:cs="Times New Roman"/>
          <w:sz w:val="28"/>
          <w:szCs w:val="28"/>
          <w:lang w:eastAsia="cs-CZ"/>
        </w:rPr>
        <w:t xml:space="preserve"> jeho </w:t>
      </w:r>
      <w:r w:rsidRPr="0085219D">
        <w:rPr>
          <w:rFonts w:ascii="Times New Roman" w:eastAsia="Times New Roman" w:hAnsi="Times New Roman" w:cs="Times New Roman"/>
          <w:sz w:val="28"/>
          <w:szCs w:val="28"/>
          <w:lang w:eastAsia="cs-CZ"/>
        </w:rPr>
        <w:t xml:space="preserve">celkovému zdravotnímu stavu. </w:t>
      </w:r>
    </w:p>
    <w:p w:rsidR="00F97FB3" w:rsidRDefault="00F97FB3" w:rsidP="00F97FB3">
      <w:pPr>
        <w:spacing w:after="0" w:line="240" w:lineRule="auto"/>
        <w:rPr>
          <w:rFonts w:ascii="Times New Roman" w:eastAsia="Times New Roman" w:hAnsi="Times New Roman" w:cs="Times New Roman"/>
          <w:sz w:val="28"/>
          <w:szCs w:val="28"/>
          <w:lang w:eastAsia="cs-CZ"/>
        </w:rPr>
      </w:pPr>
    </w:p>
    <w:p w:rsidR="004C715C" w:rsidRPr="00B6012B" w:rsidRDefault="004C715C" w:rsidP="00F97FB3">
      <w:pPr>
        <w:spacing w:after="0" w:line="240" w:lineRule="auto"/>
        <w:rPr>
          <w:rFonts w:ascii="Times New Roman" w:eastAsia="Times New Roman" w:hAnsi="Times New Roman" w:cs="Times New Roman"/>
          <w:sz w:val="28"/>
          <w:szCs w:val="28"/>
          <w:lang w:eastAsia="cs-CZ"/>
        </w:rPr>
      </w:pPr>
    </w:p>
    <w:p w:rsidR="00B6012B" w:rsidRPr="00B6012B" w:rsidRDefault="00B6012B" w:rsidP="00B6012B">
      <w:pPr>
        <w:pStyle w:val="zkladntext"/>
        <w:rPr>
          <w:b/>
          <w:sz w:val="28"/>
          <w:szCs w:val="28"/>
        </w:rPr>
      </w:pPr>
      <w:proofErr w:type="spellStart"/>
      <w:r w:rsidRPr="00B6012B">
        <w:rPr>
          <w:b/>
          <w:sz w:val="28"/>
          <w:szCs w:val="28"/>
        </w:rPr>
        <w:lastRenderedPageBreak/>
        <w:t>Zabezpeční</w:t>
      </w:r>
      <w:proofErr w:type="spellEnd"/>
      <w:r w:rsidRPr="00B6012B">
        <w:rPr>
          <w:b/>
          <w:sz w:val="28"/>
          <w:szCs w:val="28"/>
        </w:rPr>
        <w:t xml:space="preserve"> vzdělávání žáků se speciálními vzdělávacími potřebami:</w:t>
      </w:r>
    </w:p>
    <w:p w:rsidR="00B6012B" w:rsidRPr="00B6012B" w:rsidRDefault="00B6012B" w:rsidP="00B6012B">
      <w:pPr>
        <w:pStyle w:val="zkladntext"/>
        <w:spacing w:after="57"/>
        <w:ind w:firstLine="386"/>
        <w:rPr>
          <w:sz w:val="28"/>
          <w:szCs w:val="28"/>
        </w:rPr>
      </w:pPr>
      <w:r w:rsidRPr="00B6012B">
        <w:rPr>
          <w:sz w:val="28"/>
          <w:szCs w:val="28"/>
        </w:rPr>
        <w:t>Jsme schopní zabezpečit vzdělávání žáků se speciálními vzdělávacími potřebami, realizovat a vyhodnocovat plán pedagogické podpory (PLPP) a individuální vzdělávací plán.</w:t>
      </w:r>
    </w:p>
    <w:p w:rsidR="00B6012B" w:rsidRPr="00B6012B" w:rsidRDefault="00B6012B" w:rsidP="00B6012B">
      <w:pPr>
        <w:pStyle w:val="zkladntext"/>
        <w:spacing w:after="57"/>
        <w:ind w:firstLine="386"/>
        <w:rPr>
          <w:sz w:val="28"/>
          <w:szCs w:val="28"/>
        </w:rPr>
      </w:pPr>
      <w:r w:rsidRPr="00B6012B">
        <w:rPr>
          <w:sz w:val="28"/>
          <w:szCs w:val="28"/>
        </w:rPr>
        <w:t>PLPP sestavuje zpravidla třídní učitel nebo učitel konkrétního vyučovacího předmětu. PLPP má písemnou podobu. Před jeho zpracováním budou probíhat rozhovory s jednotlivými vyučujícími, s cílem stanovení např. metod práce s žákem, způsobu kontroly osvojení znalostí a dovedností. Ředitel školy stanoví termín přípravy PLPP a organizuje společné schůzky s rodiči, pedagogy i žákem samotným.</w:t>
      </w:r>
    </w:p>
    <w:p w:rsidR="00B6012B" w:rsidRPr="00B6012B" w:rsidRDefault="00B6012B" w:rsidP="00B6012B">
      <w:pPr>
        <w:autoSpaceDE w:val="0"/>
        <w:autoSpaceDN w:val="0"/>
        <w:adjustRightInd w:val="0"/>
        <w:rPr>
          <w:rFonts w:ascii="Times New Roman" w:hAnsi="Times New Roman" w:cs="Times New Roman"/>
          <w:iCs/>
          <w:sz w:val="28"/>
          <w:szCs w:val="28"/>
          <w:lang w:eastAsia="cs-CZ"/>
        </w:rPr>
      </w:pPr>
      <w:r w:rsidRPr="00B6012B">
        <w:rPr>
          <w:rFonts w:ascii="Times New Roman" w:hAnsi="Times New Roman" w:cs="Times New Roman"/>
          <w:iCs/>
          <w:sz w:val="28"/>
          <w:szCs w:val="28"/>
          <w:lang w:eastAsia="cs-CZ"/>
        </w:rPr>
        <w:t xml:space="preserve">     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w:t>
      </w:r>
    </w:p>
    <w:p w:rsidR="00B6012B" w:rsidRPr="00B6012B" w:rsidRDefault="00B6012B" w:rsidP="00B6012B">
      <w:pPr>
        <w:autoSpaceDE w:val="0"/>
        <w:autoSpaceDN w:val="0"/>
        <w:adjustRightInd w:val="0"/>
        <w:rPr>
          <w:rFonts w:ascii="Times New Roman" w:hAnsi="Times New Roman" w:cs="Times New Roman"/>
          <w:iCs/>
          <w:sz w:val="28"/>
          <w:szCs w:val="28"/>
          <w:lang w:eastAsia="cs-CZ"/>
        </w:rPr>
      </w:pPr>
      <w:r w:rsidRPr="00B6012B">
        <w:rPr>
          <w:rFonts w:ascii="Times New Roman" w:hAnsi="Times New Roman" w:cs="Times New Roman"/>
          <w:iCs/>
          <w:sz w:val="28"/>
          <w:szCs w:val="28"/>
          <w:lang w:eastAsia="cs-CZ"/>
        </w:rPr>
        <w:t xml:space="preserve">     Jako podpůrná opatření pro žáky se speciálními vzdělávacími potřebami jsou v naší škole využívána podle doporučení školského poradenského zařízení a přiznaného stupně podpory zejména:</w:t>
      </w:r>
    </w:p>
    <w:p w:rsidR="00B6012B" w:rsidRPr="00B6012B" w:rsidRDefault="00B6012B" w:rsidP="00B6012B">
      <w:pPr>
        <w:autoSpaceDE w:val="0"/>
        <w:autoSpaceDN w:val="0"/>
        <w:adjustRightInd w:val="0"/>
        <w:rPr>
          <w:rFonts w:ascii="Times New Roman" w:hAnsi="Times New Roman" w:cs="Times New Roman"/>
          <w:iCs/>
          <w:sz w:val="28"/>
          <w:szCs w:val="28"/>
          <w:lang w:eastAsia="cs-CZ"/>
        </w:rPr>
      </w:pPr>
      <w:r w:rsidRPr="00B6012B">
        <w:rPr>
          <w:rFonts w:ascii="Times New Roman" w:hAnsi="Times New Roman" w:cs="Times New Roman"/>
          <w:iCs/>
          <w:sz w:val="28"/>
          <w:szCs w:val="28"/>
          <w:lang w:eastAsia="cs-CZ"/>
        </w:rPr>
        <w:t>a) v oblasti metod výuky:</w:t>
      </w:r>
    </w:p>
    <w:p w:rsidR="00B6012B" w:rsidRPr="00B6012B" w:rsidRDefault="00B6012B" w:rsidP="00B6012B">
      <w:pPr>
        <w:autoSpaceDE w:val="0"/>
        <w:autoSpaceDN w:val="0"/>
        <w:adjustRightInd w:val="0"/>
        <w:ind w:firstLine="708"/>
        <w:rPr>
          <w:rFonts w:ascii="Times New Roman" w:hAnsi="Times New Roman" w:cs="Times New Roman"/>
          <w:iCs/>
          <w:sz w:val="28"/>
          <w:szCs w:val="28"/>
          <w:lang w:eastAsia="cs-CZ"/>
        </w:rPr>
      </w:pPr>
      <w:r w:rsidRPr="00B6012B">
        <w:rPr>
          <w:rFonts w:ascii="Times New Roman" w:hAnsi="Times New Roman" w:cs="Times New Roman"/>
          <w:iCs/>
          <w:sz w:val="28"/>
          <w:szCs w:val="28"/>
          <w:lang w:eastAsia="cs-CZ"/>
        </w:rPr>
        <w:t>- respektování odlišných stylů učení jednotlivých žáků</w:t>
      </w:r>
    </w:p>
    <w:p w:rsidR="00B6012B" w:rsidRDefault="00B6012B" w:rsidP="00B6012B">
      <w:pPr>
        <w:autoSpaceDE w:val="0"/>
        <w:autoSpaceDN w:val="0"/>
        <w:adjustRightInd w:val="0"/>
        <w:ind w:firstLine="708"/>
        <w:rPr>
          <w:rFonts w:ascii="Times New Roman" w:hAnsi="Times New Roman" w:cs="Times New Roman"/>
          <w:iCs/>
          <w:sz w:val="28"/>
          <w:szCs w:val="28"/>
          <w:lang w:eastAsia="cs-CZ"/>
        </w:rPr>
      </w:pPr>
      <w:r w:rsidRPr="00B6012B">
        <w:rPr>
          <w:rFonts w:ascii="Times New Roman" w:hAnsi="Times New Roman" w:cs="Times New Roman"/>
          <w:iCs/>
          <w:sz w:val="28"/>
          <w:szCs w:val="28"/>
          <w:lang w:eastAsia="cs-CZ"/>
        </w:rPr>
        <w:t xml:space="preserve">- metody a formy práce, které umožní častější kontrolu a poskytování </w:t>
      </w:r>
    </w:p>
    <w:p w:rsidR="00B6012B" w:rsidRPr="00B6012B" w:rsidRDefault="00B6012B" w:rsidP="00B6012B">
      <w:pPr>
        <w:autoSpaceDE w:val="0"/>
        <w:autoSpaceDN w:val="0"/>
        <w:adjustRightInd w:val="0"/>
        <w:ind w:firstLine="708"/>
        <w:rPr>
          <w:rFonts w:ascii="Times New Roman" w:hAnsi="Times New Roman" w:cs="Times New Roman"/>
          <w:iCs/>
          <w:sz w:val="28"/>
          <w:szCs w:val="28"/>
          <w:lang w:eastAsia="cs-CZ"/>
        </w:rPr>
      </w:pPr>
      <w:r>
        <w:rPr>
          <w:rFonts w:ascii="Times New Roman" w:hAnsi="Times New Roman" w:cs="Times New Roman"/>
          <w:iCs/>
          <w:sz w:val="28"/>
          <w:szCs w:val="28"/>
          <w:lang w:eastAsia="cs-CZ"/>
        </w:rPr>
        <w:t xml:space="preserve">  </w:t>
      </w:r>
      <w:proofErr w:type="gramStart"/>
      <w:r w:rsidRPr="00B6012B">
        <w:rPr>
          <w:rFonts w:ascii="Times New Roman" w:hAnsi="Times New Roman" w:cs="Times New Roman"/>
          <w:iCs/>
          <w:sz w:val="28"/>
          <w:szCs w:val="28"/>
          <w:lang w:eastAsia="cs-CZ"/>
        </w:rPr>
        <w:t xml:space="preserve">zpětné </w:t>
      </w:r>
      <w:r>
        <w:rPr>
          <w:rFonts w:ascii="Times New Roman" w:hAnsi="Times New Roman" w:cs="Times New Roman"/>
          <w:iCs/>
          <w:sz w:val="28"/>
          <w:szCs w:val="28"/>
          <w:lang w:eastAsia="cs-CZ"/>
        </w:rPr>
        <w:t xml:space="preserve"> </w:t>
      </w:r>
      <w:r w:rsidRPr="00B6012B">
        <w:rPr>
          <w:rFonts w:ascii="Times New Roman" w:hAnsi="Times New Roman" w:cs="Times New Roman"/>
          <w:iCs/>
          <w:sz w:val="28"/>
          <w:szCs w:val="28"/>
          <w:lang w:eastAsia="cs-CZ"/>
        </w:rPr>
        <w:t>vazby</w:t>
      </w:r>
      <w:proofErr w:type="gramEnd"/>
      <w:r w:rsidRPr="00B6012B">
        <w:rPr>
          <w:rFonts w:ascii="Times New Roman" w:hAnsi="Times New Roman" w:cs="Times New Roman"/>
          <w:iCs/>
          <w:sz w:val="28"/>
          <w:szCs w:val="28"/>
          <w:lang w:eastAsia="cs-CZ"/>
        </w:rPr>
        <w:t xml:space="preserve"> žákovi</w:t>
      </w:r>
    </w:p>
    <w:p w:rsidR="00B6012B" w:rsidRPr="00B6012B" w:rsidRDefault="00B6012B" w:rsidP="00B6012B">
      <w:pPr>
        <w:autoSpaceDE w:val="0"/>
        <w:autoSpaceDN w:val="0"/>
        <w:adjustRightInd w:val="0"/>
        <w:ind w:firstLine="708"/>
        <w:rPr>
          <w:rFonts w:ascii="Times New Roman" w:hAnsi="Times New Roman" w:cs="Times New Roman"/>
          <w:iCs/>
          <w:sz w:val="28"/>
          <w:szCs w:val="28"/>
          <w:lang w:eastAsia="cs-CZ"/>
        </w:rPr>
      </w:pPr>
      <w:r w:rsidRPr="00B6012B">
        <w:rPr>
          <w:rFonts w:ascii="Times New Roman" w:hAnsi="Times New Roman" w:cs="Times New Roman"/>
          <w:iCs/>
          <w:sz w:val="28"/>
          <w:szCs w:val="28"/>
          <w:lang w:eastAsia="cs-CZ"/>
        </w:rPr>
        <w:t>- důraz na logickou provázanost a smysluplnost vzdělávacího obsahu</w:t>
      </w:r>
    </w:p>
    <w:p w:rsidR="00B6012B" w:rsidRPr="00B6012B" w:rsidRDefault="00B6012B" w:rsidP="00B6012B">
      <w:pPr>
        <w:autoSpaceDE w:val="0"/>
        <w:autoSpaceDN w:val="0"/>
        <w:adjustRightInd w:val="0"/>
        <w:ind w:firstLine="708"/>
        <w:rPr>
          <w:rFonts w:ascii="Times New Roman" w:hAnsi="Times New Roman" w:cs="Times New Roman"/>
          <w:iCs/>
          <w:sz w:val="28"/>
          <w:szCs w:val="28"/>
          <w:lang w:eastAsia="cs-CZ"/>
        </w:rPr>
      </w:pPr>
      <w:r w:rsidRPr="00B6012B">
        <w:rPr>
          <w:rFonts w:ascii="Times New Roman" w:hAnsi="Times New Roman" w:cs="Times New Roman"/>
          <w:iCs/>
          <w:sz w:val="28"/>
          <w:szCs w:val="28"/>
          <w:lang w:eastAsia="cs-CZ"/>
        </w:rPr>
        <w:t xml:space="preserve">- respektování pracovního tempa žáků a poskytování dostatečného času k </w:t>
      </w:r>
    </w:p>
    <w:p w:rsidR="00B6012B" w:rsidRPr="00B6012B" w:rsidRDefault="00B6012B" w:rsidP="00B6012B">
      <w:pPr>
        <w:autoSpaceDE w:val="0"/>
        <w:autoSpaceDN w:val="0"/>
        <w:adjustRightInd w:val="0"/>
        <w:ind w:firstLine="708"/>
        <w:rPr>
          <w:rFonts w:ascii="Times New Roman" w:hAnsi="Times New Roman" w:cs="Times New Roman"/>
          <w:iCs/>
          <w:sz w:val="28"/>
          <w:szCs w:val="28"/>
          <w:lang w:eastAsia="cs-CZ"/>
        </w:rPr>
      </w:pPr>
      <w:r w:rsidRPr="00B6012B">
        <w:rPr>
          <w:rFonts w:ascii="Times New Roman" w:hAnsi="Times New Roman" w:cs="Times New Roman"/>
          <w:iCs/>
          <w:sz w:val="28"/>
          <w:szCs w:val="28"/>
          <w:lang w:eastAsia="cs-CZ"/>
        </w:rPr>
        <w:t xml:space="preserve">  zvládnutí úkolů</w:t>
      </w:r>
    </w:p>
    <w:p w:rsidR="00B6012B" w:rsidRPr="00B6012B" w:rsidRDefault="00B6012B" w:rsidP="00B6012B">
      <w:pPr>
        <w:autoSpaceDE w:val="0"/>
        <w:autoSpaceDN w:val="0"/>
        <w:adjustRightInd w:val="0"/>
        <w:rPr>
          <w:rFonts w:ascii="Times New Roman" w:hAnsi="Times New Roman" w:cs="Times New Roman"/>
          <w:iCs/>
          <w:sz w:val="28"/>
          <w:szCs w:val="28"/>
          <w:lang w:eastAsia="cs-CZ"/>
        </w:rPr>
      </w:pPr>
      <w:r w:rsidRPr="00B6012B">
        <w:rPr>
          <w:rFonts w:ascii="Times New Roman" w:hAnsi="Times New Roman" w:cs="Times New Roman"/>
          <w:iCs/>
          <w:sz w:val="28"/>
          <w:szCs w:val="28"/>
          <w:lang w:eastAsia="cs-CZ"/>
        </w:rPr>
        <w:t>b) v oblasti organizace výuky:</w:t>
      </w:r>
    </w:p>
    <w:p w:rsidR="00B6012B" w:rsidRPr="00B6012B" w:rsidRDefault="00B6012B" w:rsidP="00B6012B">
      <w:pPr>
        <w:autoSpaceDE w:val="0"/>
        <w:autoSpaceDN w:val="0"/>
        <w:adjustRightInd w:val="0"/>
        <w:ind w:firstLine="708"/>
        <w:rPr>
          <w:rFonts w:ascii="Times New Roman" w:hAnsi="Times New Roman" w:cs="Times New Roman"/>
          <w:iCs/>
          <w:sz w:val="28"/>
          <w:szCs w:val="28"/>
          <w:lang w:eastAsia="cs-CZ"/>
        </w:rPr>
      </w:pPr>
      <w:r w:rsidRPr="00B6012B">
        <w:rPr>
          <w:rFonts w:ascii="Times New Roman" w:hAnsi="Times New Roman" w:cs="Times New Roman"/>
          <w:iCs/>
          <w:sz w:val="28"/>
          <w:szCs w:val="28"/>
          <w:lang w:eastAsia="cs-CZ"/>
        </w:rPr>
        <w:t>- střídání forem a činností během výuky</w:t>
      </w:r>
    </w:p>
    <w:p w:rsidR="00B6012B" w:rsidRPr="00B6012B" w:rsidRDefault="00B6012B" w:rsidP="00B6012B">
      <w:pPr>
        <w:autoSpaceDE w:val="0"/>
        <w:autoSpaceDN w:val="0"/>
        <w:adjustRightInd w:val="0"/>
        <w:ind w:firstLine="708"/>
        <w:rPr>
          <w:rFonts w:ascii="Times New Roman" w:hAnsi="Times New Roman" w:cs="Times New Roman"/>
          <w:iCs/>
          <w:sz w:val="28"/>
          <w:szCs w:val="28"/>
          <w:lang w:eastAsia="cs-CZ"/>
        </w:rPr>
      </w:pPr>
      <w:r w:rsidRPr="00B6012B">
        <w:rPr>
          <w:rFonts w:ascii="Times New Roman" w:hAnsi="Times New Roman" w:cs="Times New Roman"/>
          <w:iCs/>
          <w:sz w:val="28"/>
          <w:szCs w:val="28"/>
          <w:lang w:eastAsia="cs-CZ"/>
        </w:rPr>
        <w:t>- u mladších žáků využívání skupinové výuky</w:t>
      </w:r>
    </w:p>
    <w:p w:rsidR="00B6012B" w:rsidRPr="00B6012B" w:rsidRDefault="00B6012B" w:rsidP="00B6012B">
      <w:pPr>
        <w:autoSpaceDE w:val="0"/>
        <w:autoSpaceDN w:val="0"/>
        <w:adjustRightInd w:val="0"/>
        <w:ind w:firstLine="708"/>
        <w:rPr>
          <w:rFonts w:ascii="Times New Roman" w:hAnsi="Times New Roman" w:cs="Times New Roman"/>
          <w:iCs/>
          <w:sz w:val="28"/>
          <w:szCs w:val="28"/>
          <w:lang w:eastAsia="cs-CZ"/>
        </w:rPr>
      </w:pPr>
      <w:r w:rsidRPr="00B6012B">
        <w:rPr>
          <w:rFonts w:ascii="Times New Roman" w:hAnsi="Times New Roman" w:cs="Times New Roman"/>
          <w:iCs/>
          <w:sz w:val="28"/>
          <w:szCs w:val="28"/>
          <w:lang w:eastAsia="cs-CZ"/>
        </w:rPr>
        <w:t>- postupný přechod k systému kooperativní výuky</w:t>
      </w:r>
    </w:p>
    <w:p w:rsidR="004C715C" w:rsidRDefault="00B6012B" w:rsidP="00B6012B">
      <w:pPr>
        <w:autoSpaceDE w:val="0"/>
        <w:autoSpaceDN w:val="0"/>
        <w:adjustRightInd w:val="0"/>
        <w:ind w:firstLine="708"/>
        <w:rPr>
          <w:rFonts w:ascii="Times New Roman" w:hAnsi="Times New Roman" w:cs="Times New Roman"/>
          <w:iCs/>
          <w:sz w:val="28"/>
          <w:szCs w:val="28"/>
          <w:lang w:eastAsia="cs-CZ"/>
        </w:rPr>
      </w:pPr>
      <w:r w:rsidRPr="00B6012B">
        <w:rPr>
          <w:rFonts w:ascii="Times New Roman" w:hAnsi="Times New Roman" w:cs="Times New Roman"/>
          <w:iCs/>
          <w:sz w:val="28"/>
          <w:szCs w:val="28"/>
          <w:lang w:eastAsia="cs-CZ"/>
        </w:rPr>
        <w:t xml:space="preserve">- v případě doporučení může být pro žáka vložena do vyučovací hodiny </w:t>
      </w:r>
    </w:p>
    <w:p w:rsidR="00B6012B" w:rsidRPr="00B6012B" w:rsidRDefault="004C715C" w:rsidP="004C715C">
      <w:pPr>
        <w:autoSpaceDE w:val="0"/>
        <w:autoSpaceDN w:val="0"/>
        <w:adjustRightInd w:val="0"/>
        <w:ind w:firstLine="708"/>
        <w:rPr>
          <w:rFonts w:ascii="Times New Roman" w:hAnsi="Times New Roman" w:cs="Times New Roman"/>
          <w:iCs/>
          <w:sz w:val="28"/>
          <w:szCs w:val="28"/>
          <w:lang w:eastAsia="cs-CZ"/>
        </w:rPr>
      </w:pPr>
      <w:r>
        <w:rPr>
          <w:rFonts w:ascii="Times New Roman" w:hAnsi="Times New Roman" w:cs="Times New Roman"/>
          <w:iCs/>
          <w:sz w:val="28"/>
          <w:szCs w:val="28"/>
          <w:lang w:eastAsia="cs-CZ"/>
        </w:rPr>
        <w:t xml:space="preserve">  </w:t>
      </w:r>
      <w:r w:rsidR="00B6012B" w:rsidRPr="00B6012B">
        <w:rPr>
          <w:rFonts w:ascii="Times New Roman" w:hAnsi="Times New Roman" w:cs="Times New Roman"/>
          <w:iCs/>
          <w:sz w:val="28"/>
          <w:szCs w:val="28"/>
          <w:lang w:eastAsia="cs-CZ"/>
        </w:rPr>
        <w:t>krátká přestávka</w:t>
      </w:r>
    </w:p>
    <w:p w:rsidR="00B6012B" w:rsidRDefault="00B6012B" w:rsidP="00B6012B">
      <w:pPr>
        <w:autoSpaceDE w:val="0"/>
        <w:autoSpaceDN w:val="0"/>
        <w:adjustRightInd w:val="0"/>
        <w:ind w:firstLine="708"/>
        <w:rPr>
          <w:rFonts w:ascii="Times New Roman" w:hAnsi="Times New Roman" w:cs="Times New Roman"/>
          <w:iCs/>
          <w:sz w:val="28"/>
          <w:szCs w:val="28"/>
          <w:lang w:eastAsia="cs-CZ"/>
        </w:rPr>
      </w:pPr>
    </w:p>
    <w:p w:rsidR="0042415B" w:rsidRPr="00B6012B" w:rsidRDefault="0042415B" w:rsidP="00B6012B">
      <w:pPr>
        <w:autoSpaceDE w:val="0"/>
        <w:autoSpaceDN w:val="0"/>
        <w:adjustRightInd w:val="0"/>
        <w:ind w:firstLine="708"/>
        <w:rPr>
          <w:rFonts w:ascii="Times New Roman" w:hAnsi="Times New Roman" w:cs="Times New Roman"/>
          <w:iCs/>
          <w:sz w:val="28"/>
          <w:szCs w:val="28"/>
          <w:lang w:eastAsia="cs-CZ"/>
        </w:rPr>
      </w:pPr>
    </w:p>
    <w:p w:rsidR="00B6012B" w:rsidRPr="00B6012B" w:rsidRDefault="00B6012B" w:rsidP="00B6012B">
      <w:pPr>
        <w:pStyle w:val="zkladntext"/>
        <w:rPr>
          <w:b/>
          <w:sz w:val="28"/>
          <w:szCs w:val="28"/>
        </w:rPr>
      </w:pPr>
      <w:proofErr w:type="spellStart"/>
      <w:r w:rsidRPr="00B6012B">
        <w:rPr>
          <w:b/>
          <w:sz w:val="28"/>
          <w:szCs w:val="28"/>
        </w:rPr>
        <w:lastRenderedPageBreak/>
        <w:t>Zabezpeční</w:t>
      </w:r>
      <w:proofErr w:type="spellEnd"/>
      <w:r w:rsidRPr="00B6012B">
        <w:rPr>
          <w:b/>
          <w:sz w:val="28"/>
          <w:szCs w:val="28"/>
        </w:rPr>
        <w:t xml:space="preserve"> vzdělávání žáků nadaných a mimořádně nadaných:</w:t>
      </w:r>
    </w:p>
    <w:p w:rsidR="00B6012B" w:rsidRPr="00B6012B" w:rsidRDefault="00B6012B" w:rsidP="00B6012B">
      <w:pPr>
        <w:autoSpaceDE w:val="0"/>
        <w:autoSpaceDN w:val="0"/>
        <w:adjustRightInd w:val="0"/>
        <w:rPr>
          <w:rFonts w:ascii="Times New Roman" w:hAnsi="Times New Roman" w:cs="Times New Roman"/>
          <w:iCs/>
          <w:sz w:val="28"/>
          <w:szCs w:val="17"/>
          <w:lang w:eastAsia="cs-CZ"/>
        </w:rPr>
      </w:pPr>
      <w:r w:rsidRPr="00B6012B">
        <w:rPr>
          <w:rFonts w:ascii="Times New Roman" w:hAnsi="Times New Roman" w:cs="Times New Roman"/>
          <w:iCs/>
          <w:sz w:val="28"/>
          <w:szCs w:val="17"/>
          <w:lang w:eastAsia="cs-CZ"/>
        </w:rPr>
        <w:t xml:space="preserve">     Individuální vzdělávací plán mimořádně nadaného žáka sestavuje zpravidla třídní učitel ve spolupráci s učiteli vyučovacích předmětů, ve kterých se projevuje mimořádné nadání žáka a se školským poradenským zařízením. </w:t>
      </w:r>
    </w:p>
    <w:p w:rsidR="00B6012B" w:rsidRPr="00B6012B" w:rsidRDefault="00B6012B" w:rsidP="00B6012B">
      <w:pPr>
        <w:autoSpaceDE w:val="0"/>
        <w:autoSpaceDN w:val="0"/>
        <w:adjustRightInd w:val="0"/>
        <w:rPr>
          <w:rFonts w:ascii="Times New Roman" w:hAnsi="Times New Roman" w:cs="Times New Roman"/>
          <w:iCs/>
          <w:sz w:val="28"/>
          <w:szCs w:val="17"/>
          <w:lang w:eastAsia="cs-CZ"/>
        </w:rPr>
      </w:pPr>
      <w:r w:rsidRPr="00B6012B">
        <w:rPr>
          <w:rFonts w:ascii="Times New Roman" w:hAnsi="Times New Roman" w:cs="Times New Roman"/>
          <w:iCs/>
          <w:sz w:val="28"/>
          <w:szCs w:val="17"/>
          <w:lang w:eastAsia="cs-CZ"/>
        </w:rPr>
        <w:t xml:space="preserve">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w:t>
      </w:r>
    </w:p>
    <w:p w:rsidR="00B6012B" w:rsidRPr="00B6012B" w:rsidRDefault="00B6012B" w:rsidP="00B6012B">
      <w:pPr>
        <w:autoSpaceDE w:val="0"/>
        <w:autoSpaceDN w:val="0"/>
        <w:adjustRightInd w:val="0"/>
        <w:rPr>
          <w:rFonts w:ascii="Times New Roman" w:hAnsi="Times New Roman" w:cs="Times New Roman"/>
          <w:iCs/>
          <w:sz w:val="28"/>
          <w:szCs w:val="17"/>
          <w:lang w:eastAsia="cs-CZ"/>
        </w:rPr>
      </w:pPr>
      <w:r w:rsidRPr="00B6012B">
        <w:rPr>
          <w:rFonts w:ascii="Times New Roman" w:hAnsi="Times New Roman" w:cs="Times New Roman"/>
          <w:iCs/>
          <w:sz w:val="28"/>
          <w:szCs w:val="17"/>
          <w:lang w:eastAsia="cs-CZ"/>
        </w:rPr>
        <w:t>vyhodnocení naplňování IVP a může též obsahovat i termín průběžného hodnocení IVP, je-li to účelné. IVP může být zpracován i pro kratší období než je školní rok. IVP může být doplňován a upravován v průběhu školního roku.</w:t>
      </w:r>
    </w:p>
    <w:p w:rsidR="00B6012B" w:rsidRPr="00B6012B" w:rsidRDefault="00B6012B" w:rsidP="00B6012B">
      <w:pPr>
        <w:autoSpaceDE w:val="0"/>
        <w:autoSpaceDN w:val="0"/>
        <w:adjustRightInd w:val="0"/>
        <w:rPr>
          <w:rFonts w:ascii="Times New Roman" w:hAnsi="Times New Roman" w:cs="Times New Roman"/>
          <w:iCs/>
          <w:sz w:val="28"/>
          <w:szCs w:val="17"/>
          <w:lang w:eastAsia="cs-CZ"/>
        </w:rPr>
      </w:pPr>
      <w:r w:rsidRPr="00B6012B">
        <w:rPr>
          <w:rFonts w:ascii="Times New Roman" w:hAnsi="Times New Roman" w:cs="Times New Roman"/>
          <w:iCs/>
          <w:sz w:val="28"/>
          <w:szCs w:val="17"/>
          <w:lang w:eastAsia="cs-CZ"/>
        </w:rPr>
        <w:t xml:space="preserve">     Třídní učitel zajistí písemný informovaný souhlas zákonného zástupce žáka, bez kterého nemůže být IVP prováděn. Třídní učitel po podpisu IVP zákonným zástupcem žáka a získání písemného informovaného souhlasu zákonného zástupce žáka předá informace o zahájení poskytování podpůrných opatření podle IVP řediteli školy, který je zaznamená do školní matriky.</w:t>
      </w:r>
    </w:p>
    <w:p w:rsidR="00B6012B" w:rsidRPr="00B6012B" w:rsidRDefault="00B6012B" w:rsidP="00B6012B">
      <w:pPr>
        <w:autoSpaceDE w:val="0"/>
        <w:autoSpaceDN w:val="0"/>
        <w:adjustRightInd w:val="0"/>
        <w:rPr>
          <w:rFonts w:ascii="Times New Roman" w:hAnsi="Times New Roman" w:cs="Times New Roman"/>
          <w:iCs/>
          <w:sz w:val="28"/>
          <w:szCs w:val="17"/>
          <w:lang w:eastAsia="cs-CZ"/>
        </w:rPr>
      </w:pPr>
    </w:p>
    <w:p w:rsidR="00B6012B" w:rsidRPr="00B6012B" w:rsidRDefault="00B6012B" w:rsidP="00B6012B">
      <w:pPr>
        <w:autoSpaceDE w:val="0"/>
        <w:autoSpaceDN w:val="0"/>
        <w:adjustRightInd w:val="0"/>
        <w:rPr>
          <w:rFonts w:ascii="Times New Roman" w:hAnsi="Times New Roman" w:cs="Times New Roman"/>
          <w:sz w:val="28"/>
          <w:szCs w:val="28"/>
          <w:lang w:eastAsia="cs-CZ"/>
        </w:rPr>
      </w:pPr>
      <w:r w:rsidRPr="00B6012B">
        <w:rPr>
          <w:rFonts w:ascii="Times New Roman" w:hAnsi="Times New Roman" w:cs="Times New Roman"/>
          <w:bCs/>
          <w:iCs/>
          <w:sz w:val="28"/>
          <w:szCs w:val="28"/>
          <w:lang w:eastAsia="cs-CZ"/>
        </w:rPr>
        <w:t>Specifikace provádění podpůrných opatření</w:t>
      </w:r>
      <w:r w:rsidRPr="00B6012B">
        <w:rPr>
          <w:rFonts w:ascii="Times New Roman" w:hAnsi="Times New Roman" w:cs="Times New Roman"/>
          <w:b/>
          <w:bCs/>
          <w:i/>
          <w:iCs/>
          <w:sz w:val="28"/>
          <w:szCs w:val="28"/>
          <w:lang w:eastAsia="cs-CZ"/>
        </w:rPr>
        <w:t xml:space="preserve"> </w:t>
      </w:r>
      <w:r w:rsidRPr="00B6012B">
        <w:rPr>
          <w:rFonts w:ascii="Times New Roman" w:hAnsi="Times New Roman" w:cs="Times New Roman"/>
          <w:sz w:val="28"/>
          <w:szCs w:val="28"/>
          <w:lang w:eastAsia="cs-CZ"/>
        </w:rPr>
        <w:t>a úprav vzdělávacího procesu nadaných a mimořádně nadaných žáků:</w:t>
      </w:r>
    </w:p>
    <w:p w:rsidR="00B6012B" w:rsidRPr="00B6012B" w:rsidRDefault="00B6012B" w:rsidP="00B6012B">
      <w:pPr>
        <w:autoSpaceDE w:val="0"/>
        <w:autoSpaceDN w:val="0"/>
        <w:adjustRightInd w:val="0"/>
        <w:ind w:firstLine="708"/>
        <w:rPr>
          <w:rFonts w:ascii="Times New Roman" w:hAnsi="Times New Roman" w:cs="Times New Roman"/>
          <w:sz w:val="28"/>
          <w:szCs w:val="28"/>
          <w:lang w:eastAsia="cs-CZ"/>
        </w:rPr>
      </w:pPr>
      <w:r w:rsidRPr="00B6012B">
        <w:rPr>
          <w:rFonts w:ascii="Times New Roman" w:hAnsi="Times New Roman" w:cs="Times New Roman"/>
          <w:sz w:val="28"/>
          <w:szCs w:val="28"/>
          <w:lang w:eastAsia="cs-CZ"/>
        </w:rPr>
        <w:t>- předčasný nástup dítěte ke školní docházce;</w:t>
      </w:r>
    </w:p>
    <w:p w:rsidR="008E7EEA" w:rsidRDefault="00B6012B" w:rsidP="00B6012B">
      <w:pPr>
        <w:autoSpaceDE w:val="0"/>
        <w:autoSpaceDN w:val="0"/>
        <w:adjustRightInd w:val="0"/>
        <w:ind w:firstLine="708"/>
        <w:rPr>
          <w:rFonts w:ascii="Times New Roman" w:hAnsi="Times New Roman" w:cs="Times New Roman"/>
          <w:sz w:val="28"/>
          <w:szCs w:val="28"/>
          <w:lang w:eastAsia="cs-CZ"/>
        </w:rPr>
      </w:pPr>
      <w:r w:rsidRPr="00B6012B">
        <w:rPr>
          <w:rFonts w:ascii="Times New Roman" w:hAnsi="Times New Roman" w:cs="Times New Roman"/>
          <w:sz w:val="28"/>
          <w:szCs w:val="28"/>
          <w:lang w:eastAsia="cs-CZ"/>
        </w:rPr>
        <w:t xml:space="preserve">- vzdělávání skupiny mimořádně nadaných žáků v jednom či více </w:t>
      </w:r>
    </w:p>
    <w:p w:rsidR="00B6012B" w:rsidRPr="00B6012B" w:rsidRDefault="008E7EEA" w:rsidP="00B6012B">
      <w:pPr>
        <w:autoSpaceDE w:val="0"/>
        <w:autoSpaceDN w:val="0"/>
        <w:adjustRightInd w:val="0"/>
        <w:ind w:firstLine="708"/>
        <w:rPr>
          <w:rFonts w:ascii="Times New Roman" w:hAnsi="Times New Roman" w:cs="Times New Roman"/>
          <w:sz w:val="28"/>
          <w:szCs w:val="28"/>
          <w:lang w:eastAsia="cs-CZ"/>
        </w:rPr>
      </w:pPr>
      <w:r>
        <w:rPr>
          <w:rFonts w:ascii="Times New Roman" w:hAnsi="Times New Roman" w:cs="Times New Roman"/>
          <w:sz w:val="28"/>
          <w:szCs w:val="28"/>
          <w:lang w:eastAsia="cs-CZ"/>
        </w:rPr>
        <w:t xml:space="preserve">  </w:t>
      </w:r>
      <w:proofErr w:type="gramStart"/>
      <w:r w:rsidR="00B6012B" w:rsidRPr="00B6012B">
        <w:rPr>
          <w:rFonts w:ascii="Times New Roman" w:hAnsi="Times New Roman" w:cs="Times New Roman"/>
          <w:sz w:val="28"/>
          <w:szCs w:val="28"/>
          <w:lang w:eastAsia="cs-CZ"/>
        </w:rPr>
        <w:t>vyučovacích   předmětech</w:t>
      </w:r>
      <w:proofErr w:type="gramEnd"/>
      <w:r w:rsidR="00B6012B" w:rsidRPr="00B6012B">
        <w:rPr>
          <w:rFonts w:ascii="Times New Roman" w:hAnsi="Times New Roman" w:cs="Times New Roman"/>
          <w:sz w:val="28"/>
          <w:szCs w:val="28"/>
          <w:lang w:eastAsia="cs-CZ"/>
        </w:rPr>
        <w:t>;</w:t>
      </w:r>
    </w:p>
    <w:p w:rsidR="008E7EEA" w:rsidRDefault="00B6012B" w:rsidP="00B6012B">
      <w:pPr>
        <w:autoSpaceDE w:val="0"/>
        <w:autoSpaceDN w:val="0"/>
        <w:adjustRightInd w:val="0"/>
        <w:ind w:firstLine="708"/>
        <w:rPr>
          <w:rFonts w:ascii="Times New Roman" w:hAnsi="Times New Roman" w:cs="Times New Roman"/>
          <w:sz w:val="28"/>
          <w:szCs w:val="28"/>
          <w:lang w:eastAsia="cs-CZ"/>
        </w:rPr>
      </w:pPr>
      <w:r w:rsidRPr="00B6012B">
        <w:rPr>
          <w:rFonts w:ascii="Times New Roman" w:hAnsi="Times New Roman" w:cs="Times New Roman"/>
          <w:sz w:val="28"/>
          <w:szCs w:val="28"/>
          <w:lang w:eastAsia="cs-CZ"/>
        </w:rPr>
        <w:t xml:space="preserve">- účast žáka na výuce jednoho nebo více vyučovacích předmětů </w:t>
      </w:r>
      <w:proofErr w:type="gramStart"/>
      <w:r w:rsidRPr="00B6012B">
        <w:rPr>
          <w:rFonts w:ascii="Times New Roman" w:hAnsi="Times New Roman" w:cs="Times New Roman"/>
          <w:sz w:val="28"/>
          <w:szCs w:val="28"/>
          <w:lang w:eastAsia="cs-CZ"/>
        </w:rPr>
        <w:t>ve</w:t>
      </w:r>
      <w:proofErr w:type="gramEnd"/>
      <w:r w:rsidRPr="00B6012B">
        <w:rPr>
          <w:rFonts w:ascii="Times New Roman" w:hAnsi="Times New Roman" w:cs="Times New Roman"/>
          <w:sz w:val="28"/>
          <w:szCs w:val="28"/>
          <w:lang w:eastAsia="cs-CZ"/>
        </w:rPr>
        <w:t xml:space="preserve"> </w:t>
      </w:r>
    </w:p>
    <w:p w:rsidR="00B6012B" w:rsidRPr="00B6012B" w:rsidRDefault="008E7EEA" w:rsidP="00B6012B">
      <w:pPr>
        <w:autoSpaceDE w:val="0"/>
        <w:autoSpaceDN w:val="0"/>
        <w:adjustRightInd w:val="0"/>
        <w:ind w:firstLine="708"/>
        <w:rPr>
          <w:rFonts w:ascii="Times New Roman" w:hAnsi="Times New Roman" w:cs="Times New Roman"/>
          <w:sz w:val="28"/>
          <w:szCs w:val="28"/>
          <w:lang w:eastAsia="cs-CZ"/>
        </w:rPr>
      </w:pPr>
      <w:r>
        <w:rPr>
          <w:rFonts w:ascii="Times New Roman" w:hAnsi="Times New Roman" w:cs="Times New Roman"/>
          <w:sz w:val="28"/>
          <w:szCs w:val="28"/>
          <w:lang w:eastAsia="cs-CZ"/>
        </w:rPr>
        <w:t xml:space="preserve">  </w:t>
      </w:r>
      <w:r w:rsidR="00B6012B" w:rsidRPr="00B6012B">
        <w:rPr>
          <w:rFonts w:ascii="Times New Roman" w:hAnsi="Times New Roman" w:cs="Times New Roman"/>
          <w:sz w:val="28"/>
          <w:szCs w:val="28"/>
          <w:lang w:eastAsia="cs-CZ"/>
        </w:rPr>
        <w:t xml:space="preserve">vyšších </w:t>
      </w:r>
      <w:proofErr w:type="gramStart"/>
      <w:r w:rsidR="00B6012B" w:rsidRPr="00B6012B">
        <w:rPr>
          <w:rFonts w:ascii="Times New Roman" w:hAnsi="Times New Roman" w:cs="Times New Roman"/>
          <w:sz w:val="28"/>
          <w:szCs w:val="28"/>
          <w:lang w:eastAsia="cs-CZ"/>
        </w:rPr>
        <w:t>ročnících</w:t>
      </w:r>
      <w:proofErr w:type="gramEnd"/>
      <w:r w:rsidR="00B6012B" w:rsidRPr="00B6012B">
        <w:rPr>
          <w:rFonts w:ascii="Times New Roman" w:hAnsi="Times New Roman" w:cs="Times New Roman"/>
          <w:sz w:val="28"/>
          <w:szCs w:val="28"/>
          <w:lang w:eastAsia="cs-CZ"/>
        </w:rPr>
        <w:t xml:space="preserve"> školy;</w:t>
      </w:r>
    </w:p>
    <w:p w:rsidR="00B6012B" w:rsidRPr="00B6012B" w:rsidRDefault="00B6012B" w:rsidP="00B6012B">
      <w:pPr>
        <w:autoSpaceDE w:val="0"/>
        <w:autoSpaceDN w:val="0"/>
        <w:adjustRightInd w:val="0"/>
        <w:ind w:firstLine="708"/>
        <w:rPr>
          <w:rFonts w:ascii="Times New Roman" w:hAnsi="Times New Roman" w:cs="Times New Roman"/>
          <w:sz w:val="28"/>
          <w:szCs w:val="28"/>
          <w:lang w:eastAsia="cs-CZ"/>
        </w:rPr>
      </w:pPr>
      <w:r w:rsidRPr="00B6012B">
        <w:rPr>
          <w:rFonts w:ascii="Times New Roman" w:hAnsi="Times New Roman" w:cs="Times New Roman"/>
          <w:sz w:val="28"/>
          <w:szCs w:val="28"/>
          <w:lang w:eastAsia="cs-CZ"/>
        </w:rPr>
        <w:t>- obohacování vzdělávacího obsahu;</w:t>
      </w:r>
    </w:p>
    <w:p w:rsidR="00B6012B" w:rsidRPr="00B6012B" w:rsidRDefault="00B6012B" w:rsidP="00B6012B">
      <w:pPr>
        <w:autoSpaceDE w:val="0"/>
        <w:autoSpaceDN w:val="0"/>
        <w:adjustRightInd w:val="0"/>
        <w:ind w:firstLine="708"/>
        <w:rPr>
          <w:rFonts w:ascii="Times New Roman" w:hAnsi="Times New Roman" w:cs="Times New Roman"/>
          <w:sz w:val="28"/>
          <w:szCs w:val="28"/>
          <w:lang w:eastAsia="cs-CZ"/>
        </w:rPr>
      </w:pPr>
      <w:r w:rsidRPr="00B6012B">
        <w:rPr>
          <w:rFonts w:ascii="Times New Roman" w:hAnsi="Times New Roman" w:cs="Times New Roman"/>
          <w:sz w:val="28"/>
          <w:szCs w:val="28"/>
          <w:lang w:eastAsia="cs-CZ"/>
        </w:rPr>
        <w:t>- zadávání specifických úkolů, projektů;</w:t>
      </w:r>
    </w:p>
    <w:p w:rsidR="00B6012B" w:rsidRPr="00B6012B" w:rsidRDefault="00B6012B" w:rsidP="00B6012B">
      <w:pPr>
        <w:autoSpaceDE w:val="0"/>
        <w:autoSpaceDN w:val="0"/>
        <w:adjustRightInd w:val="0"/>
        <w:ind w:firstLine="708"/>
        <w:rPr>
          <w:rFonts w:ascii="Times New Roman" w:hAnsi="Times New Roman" w:cs="Times New Roman"/>
          <w:sz w:val="28"/>
          <w:szCs w:val="28"/>
          <w:lang w:eastAsia="cs-CZ"/>
        </w:rPr>
      </w:pPr>
      <w:r w:rsidRPr="00B6012B">
        <w:rPr>
          <w:rFonts w:ascii="Times New Roman" w:hAnsi="Times New Roman" w:cs="Times New Roman"/>
          <w:sz w:val="28"/>
          <w:szCs w:val="28"/>
          <w:lang w:eastAsia="cs-CZ"/>
        </w:rPr>
        <w:t>- příprava a účast na soutěžích včetně celostátních a mezinárodních kol;</w:t>
      </w:r>
    </w:p>
    <w:p w:rsidR="00B6012B" w:rsidRDefault="00B6012B" w:rsidP="00B6012B">
      <w:pPr>
        <w:autoSpaceDE w:val="0"/>
        <w:autoSpaceDN w:val="0"/>
        <w:adjustRightInd w:val="0"/>
        <w:ind w:firstLine="708"/>
        <w:rPr>
          <w:rFonts w:ascii="Times New Roman" w:hAnsi="Times New Roman" w:cs="Times New Roman"/>
          <w:sz w:val="28"/>
          <w:szCs w:val="28"/>
          <w:lang w:eastAsia="cs-CZ"/>
        </w:rPr>
      </w:pPr>
      <w:r w:rsidRPr="00B6012B">
        <w:rPr>
          <w:rFonts w:ascii="Times New Roman" w:hAnsi="Times New Roman" w:cs="Times New Roman"/>
          <w:sz w:val="28"/>
          <w:szCs w:val="28"/>
          <w:lang w:eastAsia="cs-CZ"/>
        </w:rPr>
        <w:t>- nabídka zájmových aktivit</w:t>
      </w:r>
    </w:p>
    <w:p w:rsidR="00D01775" w:rsidRDefault="00D01775" w:rsidP="00B6012B">
      <w:pPr>
        <w:autoSpaceDE w:val="0"/>
        <w:autoSpaceDN w:val="0"/>
        <w:adjustRightInd w:val="0"/>
        <w:ind w:firstLine="708"/>
        <w:rPr>
          <w:rFonts w:ascii="Times New Roman" w:hAnsi="Times New Roman" w:cs="Times New Roman"/>
          <w:sz w:val="28"/>
          <w:szCs w:val="28"/>
          <w:lang w:eastAsia="cs-CZ"/>
        </w:rPr>
      </w:pPr>
    </w:p>
    <w:p w:rsidR="00D01775" w:rsidRDefault="00D01775" w:rsidP="00B6012B">
      <w:pPr>
        <w:autoSpaceDE w:val="0"/>
        <w:autoSpaceDN w:val="0"/>
        <w:adjustRightInd w:val="0"/>
        <w:ind w:firstLine="708"/>
        <w:rPr>
          <w:rFonts w:ascii="Times New Roman" w:hAnsi="Times New Roman" w:cs="Times New Roman"/>
          <w:sz w:val="28"/>
          <w:szCs w:val="28"/>
          <w:lang w:eastAsia="cs-CZ"/>
        </w:rPr>
      </w:pPr>
    </w:p>
    <w:p w:rsidR="00D01775" w:rsidRDefault="00D01775" w:rsidP="00B6012B">
      <w:pPr>
        <w:autoSpaceDE w:val="0"/>
        <w:autoSpaceDN w:val="0"/>
        <w:adjustRightInd w:val="0"/>
        <w:ind w:firstLine="708"/>
        <w:rPr>
          <w:rFonts w:ascii="Times New Roman" w:hAnsi="Times New Roman" w:cs="Times New Roman"/>
          <w:sz w:val="28"/>
          <w:szCs w:val="28"/>
          <w:lang w:eastAsia="cs-CZ"/>
        </w:rPr>
      </w:pPr>
    </w:p>
    <w:p w:rsidR="00D01775" w:rsidRPr="00B6012B" w:rsidRDefault="00D01775" w:rsidP="00D01775">
      <w:pPr>
        <w:pStyle w:val="zkladntext"/>
        <w:rPr>
          <w:b/>
          <w:sz w:val="28"/>
          <w:szCs w:val="28"/>
        </w:rPr>
      </w:pPr>
      <w:r>
        <w:rPr>
          <w:b/>
          <w:sz w:val="28"/>
          <w:szCs w:val="28"/>
        </w:rPr>
        <w:t>Organizační změny související s prováděním podpůrných opatření</w:t>
      </w:r>
      <w:r w:rsidRPr="00B6012B">
        <w:rPr>
          <w:b/>
          <w:sz w:val="28"/>
          <w:szCs w:val="28"/>
        </w:rPr>
        <w:t>:</w:t>
      </w:r>
    </w:p>
    <w:p w:rsidR="00D01775" w:rsidRPr="00B6012B" w:rsidRDefault="00AD3C78" w:rsidP="00B6012B">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U předmětů dotčených podpůrnými opatřeními pro konkrétní žáky škola zajistí dělení žáků do skupin. S tím, že vzdělávací obsah se nezmění, proto nemusí být učební osnovy z tohoto důvodu měněny.</w:t>
      </w:r>
    </w:p>
    <w:p w:rsidR="00B6012B" w:rsidRPr="00B6012B" w:rsidRDefault="00B6012B" w:rsidP="00B6012B">
      <w:pPr>
        <w:autoSpaceDE w:val="0"/>
        <w:autoSpaceDN w:val="0"/>
        <w:adjustRightInd w:val="0"/>
        <w:ind w:firstLine="708"/>
        <w:rPr>
          <w:rFonts w:ascii="Times New Roman" w:hAnsi="Times New Roman" w:cs="Times New Roman"/>
          <w:iCs/>
          <w:sz w:val="28"/>
          <w:szCs w:val="28"/>
          <w:lang w:eastAsia="cs-CZ"/>
        </w:rPr>
      </w:pPr>
    </w:p>
    <w:p w:rsidR="00B6012B" w:rsidRPr="0042415B" w:rsidRDefault="00DB0351">
      <w:pPr>
        <w:rPr>
          <w:rFonts w:ascii="Times New Roman" w:hAnsi="Times New Roman" w:cs="Times New Roman"/>
          <w:b/>
          <w:sz w:val="28"/>
          <w:szCs w:val="28"/>
          <w:u w:val="single"/>
        </w:rPr>
      </w:pPr>
      <w:r w:rsidRPr="0042415B">
        <w:rPr>
          <w:rFonts w:ascii="Times New Roman" w:hAnsi="Times New Roman" w:cs="Times New Roman"/>
          <w:b/>
          <w:sz w:val="28"/>
          <w:szCs w:val="28"/>
          <w:u w:val="single"/>
        </w:rPr>
        <w:t>Minimální očekávané výstupy:</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sz w:val="28"/>
          <w:szCs w:val="28"/>
        </w:rPr>
      </w:pPr>
      <w:r w:rsidRPr="00DB0351">
        <w:rPr>
          <w:rFonts w:ascii="Times New Roman" w:hAnsi="Times New Roman" w:cs="Times New Roman"/>
          <w:b/>
          <w:bCs/>
          <w:color w:val="000000"/>
          <w:sz w:val="28"/>
          <w:szCs w:val="28"/>
        </w:rPr>
        <w:t xml:space="preserve">ČESKÝ JAZYK A LITERATURA </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rPr>
      </w:pPr>
      <w:r w:rsidRPr="00DB0351">
        <w:rPr>
          <w:rFonts w:ascii="Times New Roman" w:hAnsi="Times New Roman" w:cs="Times New Roman"/>
          <w:b/>
          <w:bCs/>
          <w:color w:val="000000"/>
        </w:rPr>
        <w:t xml:space="preserve">Vzdělávací obsah vzdělávacího oboru </w:t>
      </w:r>
    </w:p>
    <w:tbl>
      <w:tblPr>
        <w:tblW w:w="0" w:type="auto"/>
        <w:tblBorders>
          <w:top w:val="nil"/>
          <w:left w:val="nil"/>
          <w:bottom w:val="nil"/>
          <w:right w:val="nil"/>
        </w:tblBorders>
        <w:tblLayout w:type="fixed"/>
        <w:tblLook w:val="0000" w:firstRow="0" w:lastRow="0" w:firstColumn="0" w:lastColumn="0" w:noHBand="0" w:noVBand="0"/>
      </w:tblPr>
      <w:tblGrid>
        <w:gridCol w:w="9229"/>
      </w:tblGrid>
      <w:tr w:rsidR="00DB0351" w:rsidRPr="00DB0351">
        <w:tblPrEx>
          <w:tblCellMar>
            <w:top w:w="0" w:type="dxa"/>
            <w:bottom w:w="0" w:type="dxa"/>
          </w:tblCellMar>
        </w:tblPrEx>
        <w:trPr>
          <w:trHeight w:val="4402"/>
        </w:trPr>
        <w:tc>
          <w:tcPr>
            <w:tcW w:w="9229" w:type="dxa"/>
          </w:tcPr>
          <w:p w:rsidR="00DB0351" w:rsidRPr="00DB0351" w:rsidRDefault="00DB0351" w:rsidP="00DB0351">
            <w:pPr>
              <w:autoSpaceDE w:val="0"/>
              <w:autoSpaceDN w:val="0"/>
              <w:adjustRightInd w:val="0"/>
              <w:spacing w:after="0" w:line="240" w:lineRule="auto"/>
              <w:rPr>
                <w:rFonts w:ascii="Times New Roman" w:hAnsi="Times New Roman" w:cs="Times New Roman"/>
                <w:color w:val="000000"/>
              </w:rPr>
            </w:pPr>
            <w:r w:rsidRPr="00DB0351">
              <w:rPr>
                <w:rFonts w:ascii="Times New Roman" w:hAnsi="Times New Roman" w:cs="Times New Roman"/>
                <w:b/>
                <w:bCs/>
                <w:color w:val="000000"/>
              </w:rPr>
              <w:t xml:space="preserve">1. stupeň </w:t>
            </w:r>
            <w:r w:rsidRPr="00DB0351">
              <w:rPr>
                <w:rFonts w:ascii="Times New Roman" w:hAnsi="Times New Roman" w:cs="Times New Roman"/>
                <w:b/>
                <w:bCs/>
                <w:i/>
                <w:iCs/>
                <w:color w:val="000000"/>
              </w:rPr>
              <w:t xml:space="preserve">KOMUNIKAČNÍ A SLOHOVÁ VÝCHOVA </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rPr>
            </w:pPr>
            <w:r w:rsidRPr="00DB0351">
              <w:rPr>
                <w:rFonts w:ascii="Times New Roman" w:hAnsi="Times New Roman" w:cs="Times New Roman"/>
                <w:b/>
                <w:bCs/>
                <w:color w:val="000000"/>
              </w:rPr>
              <w:t xml:space="preserve">Očekávané výstupy – 1. období </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rPr>
            </w:pPr>
            <w:r w:rsidRPr="00DB0351">
              <w:rPr>
                <w:rFonts w:ascii="Times New Roman" w:hAnsi="Times New Roman" w:cs="Times New Roman"/>
                <w:color w:val="000000"/>
              </w:rPr>
              <w:t xml:space="preserve">žák </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sz w:val="23"/>
                <w:szCs w:val="23"/>
              </w:rPr>
            </w:pPr>
            <w:r w:rsidRPr="00DB0351">
              <w:rPr>
                <w:rFonts w:ascii="Times New Roman" w:hAnsi="Times New Roman" w:cs="Times New Roman"/>
                <w:b/>
                <w:bCs/>
                <w:i/>
                <w:iCs/>
                <w:color w:val="000000"/>
                <w:sz w:val="23"/>
                <w:szCs w:val="23"/>
              </w:rPr>
              <w:t xml:space="preserve">ČJL-3-1-01 plynule čte s porozuměním texty přiměřeného rozsahu a náročnosti </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sz w:val="23"/>
                <w:szCs w:val="23"/>
              </w:rPr>
            </w:pPr>
            <w:r w:rsidRPr="00DB0351">
              <w:rPr>
                <w:rFonts w:ascii="Times New Roman" w:hAnsi="Times New Roman" w:cs="Times New Roman"/>
                <w:b/>
                <w:bCs/>
                <w:i/>
                <w:iCs/>
                <w:color w:val="000000"/>
                <w:sz w:val="23"/>
                <w:szCs w:val="23"/>
              </w:rPr>
              <w:t xml:space="preserve">ČJL-3-1-02 porozumí písemným nebo mluveným pokynům přiměřené složitosti </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sz w:val="23"/>
                <w:szCs w:val="23"/>
              </w:rPr>
            </w:pPr>
            <w:r w:rsidRPr="00DB0351">
              <w:rPr>
                <w:rFonts w:ascii="Times New Roman" w:hAnsi="Times New Roman" w:cs="Times New Roman"/>
                <w:b/>
                <w:bCs/>
                <w:i/>
                <w:iCs/>
                <w:color w:val="000000"/>
                <w:sz w:val="23"/>
                <w:szCs w:val="23"/>
              </w:rPr>
              <w:t xml:space="preserve">ČJL-3-1-03 respektuje základní komunikační pravidla v rozhovoru </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sz w:val="23"/>
                <w:szCs w:val="23"/>
              </w:rPr>
            </w:pPr>
            <w:r w:rsidRPr="00DB0351">
              <w:rPr>
                <w:rFonts w:ascii="Times New Roman" w:hAnsi="Times New Roman" w:cs="Times New Roman"/>
                <w:b/>
                <w:bCs/>
                <w:i/>
                <w:iCs/>
                <w:color w:val="000000"/>
                <w:sz w:val="23"/>
                <w:szCs w:val="23"/>
              </w:rPr>
              <w:t xml:space="preserve">ČJL-3-1-04 pečlivě vyslovuje, opravuje svou nesprávnou nebo nedbalou výslovnost </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sz w:val="23"/>
                <w:szCs w:val="23"/>
              </w:rPr>
            </w:pPr>
            <w:r w:rsidRPr="00DB0351">
              <w:rPr>
                <w:rFonts w:ascii="Times New Roman" w:hAnsi="Times New Roman" w:cs="Times New Roman"/>
                <w:b/>
                <w:bCs/>
                <w:i/>
                <w:iCs/>
                <w:color w:val="000000"/>
                <w:sz w:val="23"/>
                <w:szCs w:val="23"/>
              </w:rPr>
              <w:t xml:space="preserve">ČJL-3-1-05 v krátkých mluvených projevech správně dýchá a volí vhodné tempo řeči </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sz w:val="23"/>
                <w:szCs w:val="23"/>
              </w:rPr>
            </w:pPr>
            <w:r w:rsidRPr="00DB0351">
              <w:rPr>
                <w:rFonts w:ascii="Times New Roman" w:hAnsi="Times New Roman" w:cs="Times New Roman"/>
                <w:b/>
                <w:bCs/>
                <w:i/>
                <w:iCs/>
                <w:color w:val="000000"/>
                <w:sz w:val="23"/>
                <w:szCs w:val="23"/>
              </w:rPr>
              <w:t xml:space="preserve">ČJL-3-1-06 volí vhodné verbální i nonverbální prostředky řeči v běžných školních i mimoškolních situacích </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sz w:val="23"/>
                <w:szCs w:val="23"/>
              </w:rPr>
            </w:pPr>
            <w:r w:rsidRPr="00DB0351">
              <w:rPr>
                <w:rFonts w:ascii="Times New Roman" w:hAnsi="Times New Roman" w:cs="Times New Roman"/>
                <w:b/>
                <w:bCs/>
                <w:i/>
                <w:iCs/>
                <w:color w:val="000000"/>
                <w:sz w:val="23"/>
                <w:szCs w:val="23"/>
              </w:rPr>
              <w:t xml:space="preserve">ČJL-3-1-07 na základě vlastních zážitků tvoří krátký mluvený projev </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sz w:val="23"/>
                <w:szCs w:val="23"/>
              </w:rPr>
            </w:pPr>
            <w:r w:rsidRPr="00DB0351">
              <w:rPr>
                <w:rFonts w:ascii="Times New Roman" w:hAnsi="Times New Roman" w:cs="Times New Roman"/>
                <w:b/>
                <w:bCs/>
                <w:i/>
                <w:iCs/>
                <w:color w:val="000000"/>
                <w:sz w:val="23"/>
                <w:szCs w:val="23"/>
              </w:rPr>
              <w:t xml:space="preserve">ČJL-3-1-08 zvládá základní hygienické návyky spojené se psaním </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sz w:val="23"/>
                <w:szCs w:val="23"/>
              </w:rPr>
            </w:pPr>
            <w:r w:rsidRPr="00DB0351">
              <w:rPr>
                <w:rFonts w:ascii="Times New Roman" w:hAnsi="Times New Roman" w:cs="Times New Roman"/>
                <w:b/>
                <w:bCs/>
                <w:i/>
                <w:iCs/>
                <w:color w:val="000000"/>
                <w:sz w:val="23"/>
                <w:szCs w:val="23"/>
              </w:rPr>
              <w:t xml:space="preserve">ČJL-3-1-09 píše správné tvary písmen a číslic, správně spojuje písmena i slabiky; kontroluje vlastní písemný projev </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sz w:val="23"/>
                <w:szCs w:val="23"/>
              </w:rPr>
            </w:pPr>
            <w:r w:rsidRPr="00DB0351">
              <w:rPr>
                <w:rFonts w:ascii="Times New Roman" w:hAnsi="Times New Roman" w:cs="Times New Roman"/>
                <w:b/>
                <w:bCs/>
                <w:i/>
                <w:iCs/>
                <w:color w:val="000000"/>
                <w:sz w:val="23"/>
                <w:szCs w:val="23"/>
              </w:rPr>
              <w:t xml:space="preserve">ČJL-3-1-10 píše věcně i formálně správně jednoduchá sdělení </w:t>
            </w:r>
          </w:p>
          <w:p w:rsidR="00DB0351" w:rsidRDefault="00DB0351" w:rsidP="00DB0351">
            <w:pPr>
              <w:autoSpaceDE w:val="0"/>
              <w:autoSpaceDN w:val="0"/>
              <w:adjustRightInd w:val="0"/>
              <w:spacing w:after="0" w:line="240" w:lineRule="auto"/>
              <w:rPr>
                <w:rFonts w:ascii="Times New Roman" w:hAnsi="Times New Roman" w:cs="Times New Roman"/>
                <w:b/>
                <w:bCs/>
                <w:i/>
                <w:iCs/>
                <w:color w:val="000000"/>
                <w:sz w:val="23"/>
                <w:szCs w:val="23"/>
              </w:rPr>
            </w:pPr>
            <w:r w:rsidRPr="00DB0351">
              <w:rPr>
                <w:rFonts w:ascii="Times New Roman" w:hAnsi="Times New Roman" w:cs="Times New Roman"/>
                <w:b/>
                <w:bCs/>
                <w:i/>
                <w:iCs/>
                <w:color w:val="000000"/>
                <w:sz w:val="23"/>
                <w:szCs w:val="23"/>
              </w:rPr>
              <w:t>ČJL-3-1-11 seřadí ilustrace podle dějové posloupnosti a vypráví podle nich jednoduchý příběh</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sz w:val="23"/>
                <w:szCs w:val="23"/>
              </w:rPr>
            </w:pPr>
            <w:r w:rsidRPr="00DB0351">
              <w:rPr>
                <w:rFonts w:ascii="Times New Roman" w:hAnsi="Times New Roman" w:cs="Times New Roman"/>
                <w:b/>
                <w:bCs/>
                <w:i/>
                <w:iCs/>
                <w:color w:val="000000"/>
                <w:sz w:val="23"/>
                <w:szCs w:val="23"/>
              </w:rPr>
              <w:t xml:space="preserve"> </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rPr>
            </w:pPr>
            <w:r w:rsidRPr="00DB0351">
              <w:rPr>
                <w:rFonts w:ascii="Times New Roman" w:hAnsi="Times New Roman" w:cs="Times New Roman"/>
                <w:b/>
                <w:bCs/>
                <w:color w:val="000000"/>
              </w:rPr>
              <w:t xml:space="preserve">Minimální doporučená úroveň pro úpravy očekávaných výstupů v rámci podpůrných opatření: </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rPr>
            </w:pPr>
            <w:r w:rsidRPr="00DB0351">
              <w:rPr>
                <w:rFonts w:ascii="Times New Roman" w:hAnsi="Times New Roman" w:cs="Times New Roman"/>
                <w:color w:val="000000"/>
              </w:rPr>
              <w:t xml:space="preserve">žák </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sz w:val="23"/>
                <w:szCs w:val="23"/>
              </w:rPr>
            </w:pPr>
            <w:r w:rsidRPr="00DB0351">
              <w:rPr>
                <w:rFonts w:ascii="Times New Roman" w:hAnsi="Times New Roman" w:cs="Times New Roman"/>
                <w:i/>
                <w:iCs/>
                <w:color w:val="000000"/>
                <w:sz w:val="23"/>
                <w:szCs w:val="23"/>
              </w:rPr>
              <w:t xml:space="preserve">ČJL-3-1-01p čte s porozuměním jednoduché texty </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sz w:val="23"/>
                <w:szCs w:val="23"/>
              </w:rPr>
            </w:pPr>
            <w:r w:rsidRPr="00DB0351">
              <w:rPr>
                <w:rFonts w:ascii="Times New Roman" w:hAnsi="Times New Roman" w:cs="Times New Roman"/>
                <w:i/>
                <w:iCs/>
                <w:color w:val="000000"/>
                <w:sz w:val="23"/>
                <w:szCs w:val="23"/>
              </w:rPr>
              <w:t xml:space="preserve">ČJL-3-1-02p rozumí pokynům přiměřené složitosti </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sz w:val="23"/>
                <w:szCs w:val="23"/>
              </w:rPr>
            </w:pPr>
            <w:r w:rsidRPr="00DB0351">
              <w:rPr>
                <w:rFonts w:ascii="Times New Roman" w:hAnsi="Times New Roman" w:cs="Times New Roman"/>
                <w:i/>
                <w:iCs/>
                <w:color w:val="000000"/>
                <w:sz w:val="23"/>
                <w:szCs w:val="23"/>
              </w:rPr>
              <w:t xml:space="preserve">ČJL-3-1-04p, ČJL-3-1-05p, ČJL-3-1-06p dbá na správnou výslovnost, tempo řeči a pravidelné dýchání </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sz w:val="23"/>
                <w:szCs w:val="23"/>
              </w:rPr>
            </w:pPr>
            <w:r w:rsidRPr="00DB0351">
              <w:rPr>
                <w:rFonts w:ascii="Times New Roman" w:hAnsi="Times New Roman" w:cs="Times New Roman"/>
                <w:i/>
                <w:iCs/>
                <w:color w:val="000000"/>
                <w:sz w:val="23"/>
                <w:szCs w:val="23"/>
              </w:rPr>
              <w:t xml:space="preserve">ČJL-3-1-08 zvládá základní hygienické návyky spojené se psaním </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sz w:val="23"/>
                <w:szCs w:val="23"/>
              </w:rPr>
            </w:pPr>
            <w:r w:rsidRPr="00DB0351">
              <w:rPr>
                <w:rFonts w:ascii="Times New Roman" w:hAnsi="Times New Roman" w:cs="Times New Roman"/>
                <w:i/>
                <w:iCs/>
                <w:color w:val="000000"/>
                <w:sz w:val="23"/>
                <w:szCs w:val="23"/>
              </w:rPr>
              <w:t xml:space="preserve">ČJL-3-1-09p píše písmena a číslice – dodržuje správný poměr výšky písmen ve slově, velikost, sklon a správné tvary písmen </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sz w:val="23"/>
                <w:szCs w:val="23"/>
              </w:rPr>
            </w:pPr>
            <w:r w:rsidRPr="00DB0351">
              <w:rPr>
                <w:rFonts w:ascii="Times New Roman" w:hAnsi="Times New Roman" w:cs="Times New Roman"/>
                <w:i/>
                <w:iCs/>
                <w:color w:val="000000"/>
                <w:sz w:val="23"/>
                <w:szCs w:val="23"/>
              </w:rPr>
              <w:t xml:space="preserve">ČJL-3-1-09p spojuje písmena a slabiky </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sz w:val="23"/>
                <w:szCs w:val="23"/>
              </w:rPr>
            </w:pPr>
            <w:r w:rsidRPr="00DB0351">
              <w:rPr>
                <w:rFonts w:ascii="Times New Roman" w:hAnsi="Times New Roman" w:cs="Times New Roman"/>
                <w:i/>
                <w:iCs/>
                <w:color w:val="000000"/>
                <w:sz w:val="23"/>
                <w:szCs w:val="23"/>
              </w:rPr>
              <w:t xml:space="preserve">ČJL-3-1-09p převádí slova z mluvené do psané podoby </w:t>
            </w:r>
          </w:p>
          <w:p w:rsidR="00DB0351" w:rsidRPr="00DB0351" w:rsidRDefault="00DB0351" w:rsidP="00DB0351">
            <w:pPr>
              <w:autoSpaceDE w:val="0"/>
              <w:autoSpaceDN w:val="0"/>
              <w:adjustRightInd w:val="0"/>
              <w:spacing w:after="0" w:line="240" w:lineRule="auto"/>
              <w:rPr>
                <w:rFonts w:ascii="Times New Roman" w:hAnsi="Times New Roman" w:cs="Times New Roman"/>
                <w:color w:val="000000"/>
                <w:sz w:val="23"/>
                <w:szCs w:val="23"/>
              </w:rPr>
            </w:pPr>
            <w:r w:rsidRPr="00DB0351">
              <w:rPr>
                <w:rFonts w:ascii="Times New Roman" w:hAnsi="Times New Roman" w:cs="Times New Roman"/>
                <w:i/>
                <w:iCs/>
                <w:color w:val="000000"/>
                <w:sz w:val="23"/>
                <w:szCs w:val="23"/>
              </w:rPr>
              <w:t xml:space="preserve">ČJL-3-1-09p dodržuje správné pořadí písmen ve slově a jejich úplnost </w:t>
            </w:r>
          </w:p>
          <w:p w:rsidR="00DB0351" w:rsidRDefault="00DB0351" w:rsidP="00DB0351">
            <w:pPr>
              <w:autoSpaceDE w:val="0"/>
              <w:autoSpaceDN w:val="0"/>
              <w:adjustRightInd w:val="0"/>
              <w:spacing w:after="0" w:line="240" w:lineRule="auto"/>
              <w:rPr>
                <w:rFonts w:ascii="Times New Roman" w:hAnsi="Times New Roman" w:cs="Times New Roman"/>
                <w:i/>
                <w:iCs/>
                <w:color w:val="000000"/>
                <w:sz w:val="23"/>
                <w:szCs w:val="23"/>
              </w:rPr>
            </w:pPr>
            <w:r w:rsidRPr="00DB0351">
              <w:rPr>
                <w:rFonts w:ascii="Times New Roman" w:hAnsi="Times New Roman" w:cs="Times New Roman"/>
                <w:i/>
                <w:iCs/>
                <w:color w:val="000000"/>
                <w:sz w:val="23"/>
                <w:szCs w:val="23"/>
              </w:rPr>
              <w:t xml:space="preserve">ČJL-3-1-10p opisuje a přepisuje krátké věty </w:t>
            </w:r>
          </w:p>
          <w:p w:rsidR="00DB0351" w:rsidRDefault="00DB0351" w:rsidP="00DB0351">
            <w:pPr>
              <w:autoSpaceDE w:val="0"/>
              <w:autoSpaceDN w:val="0"/>
              <w:adjustRightInd w:val="0"/>
              <w:spacing w:after="0" w:line="240" w:lineRule="auto"/>
              <w:rPr>
                <w:rFonts w:ascii="Times New Roman" w:hAnsi="Times New Roman" w:cs="Times New Roman"/>
                <w:i/>
                <w:iCs/>
                <w:color w:val="000000"/>
                <w:sz w:val="23"/>
                <w:szCs w:val="23"/>
              </w:rPr>
            </w:pPr>
          </w:p>
          <w:p w:rsidR="00DB0351" w:rsidRDefault="00DB0351" w:rsidP="00DB0351">
            <w:pPr>
              <w:pStyle w:val="Default"/>
              <w:rPr>
                <w:sz w:val="22"/>
                <w:szCs w:val="22"/>
              </w:rPr>
            </w:pPr>
            <w:r>
              <w:rPr>
                <w:b/>
                <w:bCs/>
                <w:i/>
                <w:iCs/>
                <w:sz w:val="22"/>
                <w:szCs w:val="22"/>
              </w:rPr>
              <w:t xml:space="preserve">JAZYKOVÁ VÝCHOVA </w:t>
            </w:r>
          </w:p>
          <w:p w:rsidR="00DB0351" w:rsidRDefault="00DB0351" w:rsidP="00DB0351">
            <w:pPr>
              <w:pStyle w:val="Default"/>
              <w:rPr>
                <w:sz w:val="22"/>
                <w:szCs w:val="22"/>
              </w:rPr>
            </w:pPr>
            <w:r>
              <w:rPr>
                <w:b/>
                <w:bCs/>
                <w:sz w:val="22"/>
                <w:szCs w:val="22"/>
              </w:rPr>
              <w:t xml:space="preserve">Očekávané výstupy – 1. období </w:t>
            </w:r>
          </w:p>
          <w:p w:rsidR="00DB0351" w:rsidRDefault="00DB0351" w:rsidP="00DB0351">
            <w:pPr>
              <w:pStyle w:val="Default"/>
              <w:rPr>
                <w:sz w:val="22"/>
                <w:szCs w:val="22"/>
              </w:rPr>
            </w:pPr>
            <w:r>
              <w:rPr>
                <w:sz w:val="22"/>
                <w:szCs w:val="22"/>
              </w:rPr>
              <w:t xml:space="preserve">žák </w:t>
            </w:r>
          </w:p>
          <w:p w:rsidR="00DB0351" w:rsidRDefault="00DB0351" w:rsidP="00DB0351">
            <w:pPr>
              <w:pStyle w:val="Default"/>
              <w:rPr>
                <w:sz w:val="23"/>
                <w:szCs w:val="23"/>
              </w:rPr>
            </w:pPr>
            <w:r>
              <w:rPr>
                <w:b/>
                <w:bCs/>
                <w:i/>
                <w:iCs/>
                <w:sz w:val="23"/>
                <w:szCs w:val="23"/>
              </w:rPr>
              <w:t xml:space="preserve">ČJL-3-2-01 rozlišuje zvukovou a grafickou podobu slova, člení slova na hlásky, odlišuje dlouhé a krátké samohlásky </w:t>
            </w:r>
          </w:p>
          <w:p w:rsidR="00DB0351" w:rsidRDefault="00DB0351" w:rsidP="00DB0351">
            <w:pPr>
              <w:pStyle w:val="Default"/>
              <w:rPr>
                <w:sz w:val="23"/>
                <w:szCs w:val="23"/>
              </w:rPr>
            </w:pPr>
            <w:r>
              <w:rPr>
                <w:b/>
                <w:bCs/>
                <w:i/>
                <w:iCs/>
                <w:sz w:val="23"/>
                <w:szCs w:val="23"/>
              </w:rPr>
              <w:t xml:space="preserve">ČJL-3-2-02 porovnává významy slov, zvláště slova opačného významu a slova významem souřadná, nadřazená a podřazená, vyhledá v textu slova příbuzná </w:t>
            </w:r>
          </w:p>
          <w:p w:rsidR="00DB0351" w:rsidRDefault="00DB0351" w:rsidP="00DB0351">
            <w:pPr>
              <w:pStyle w:val="Default"/>
              <w:rPr>
                <w:sz w:val="23"/>
                <w:szCs w:val="23"/>
              </w:rPr>
            </w:pPr>
            <w:r>
              <w:rPr>
                <w:b/>
                <w:bCs/>
                <w:i/>
                <w:iCs/>
                <w:sz w:val="23"/>
                <w:szCs w:val="23"/>
              </w:rPr>
              <w:t xml:space="preserve">ČJL-3-2-03 porovnává a třídí slova podle zobecněného významu – děj, věc, okolnost, vlastnost </w:t>
            </w:r>
          </w:p>
          <w:p w:rsidR="00DB0351" w:rsidRDefault="00DB0351" w:rsidP="00DB0351">
            <w:pPr>
              <w:pStyle w:val="Default"/>
              <w:rPr>
                <w:sz w:val="23"/>
                <w:szCs w:val="23"/>
              </w:rPr>
            </w:pPr>
            <w:r>
              <w:rPr>
                <w:b/>
                <w:bCs/>
                <w:i/>
                <w:iCs/>
                <w:sz w:val="23"/>
                <w:szCs w:val="23"/>
              </w:rPr>
              <w:lastRenderedPageBreak/>
              <w:t xml:space="preserve">ČJL-3-2-04 rozlišuje slovní druhy v základním tvaru </w:t>
            </w:r>
          </w:p>
          <w:p w:rsidR="00DB0351" w:rsidRDefault="00DB0351" w:rsidP="00DB0351">
            <w:pPr>
              <w:autoSpaceDE w:val="0"/>
              <w:autoSpaceDN w:val="0"/>
              <w:adjustRightInd w:val="0"/>
              <w:spacing w:after="0" w:line="240" w:lineRule="auto"/>
              <w:rPr>
                <w:b/>
                <w:bCs/>
                <w:i/>
                <w:iCs/>
                <w:sz w:val="23"/>
                <w:szCs w:val="23"/>
              </w:rPr>
            </w:pPr>
            <w:r>
              <w:rPr>
                <w:b/>
                <w:bCs/>
                <w:i/>
                <w:iCs/>
                <w:sz w:val="23"/>
                <w:szCs w:val="23"/>
              </w:rPr>
              <w:t xml:space="preserve">ČJL-3-2-05 užívá v mluveném projevu správné gramatické tvary podstatných jmen, přídavných jmen a sloves </w:t>
            </w:r>
          </w:p>
          <w:p w:rsidR="00B50B06" w:rsidRDefault="00B50B06" w:rsidP="00B50B06">
            <w:pPr>
              <w:pStyle w:val="Default"/>
              <w:rPr>
                <w:sz w:val="23"/>
                <w:szCs w:val="23"/>
              </w:rPr>
            </w:pPr>
            <w:r>
              <w:rPr>
                <w:b/>
                <w:bCs/>
                <w:i/>
                <w:iCs/>
                <w:sz w:val="23"/>
                <w:szCs w:val="23"/>
              </w:rPr>
              <w:t xml:space="preserve">ČJL-3-2-06 spojuje věty do jednodušších souvětí vhodnými spojkami a jinými spojovacími výrazy </w:t>
            </w:r>
          </w:p>
          <w:p w:rsidR="00B50B06" w:rsidRDefault="00B50B06" w:rsidP="00B50B06">
            <w:pPr>
              <w:pStyle w:val="Default"/>
              <w:rPr>
                <w:sz w:val="23"/>
                <w:szCs w:val="23"/>
              </w:rPr>
            </w:pPr>
            <w:r>
              <w:rPr>
                <w:b/>
                <w:bCs/>
                <w:i/>
                <w:iCs/>
                <w:sz w:val="23"/>
                <w:szCs w:val="23"/>
              </w:rPr>
              <w:t xml:space="preserve">ČJL-3-2-07 rozlišuje v textu druhy vět podle postoje mluvčího a k jejich vytvoření volí vhodné jazykové i zvukové prostředky </w:t>
            </w:r>
          </w:p>
          <w:p w:rsidR="00B50B06" w:rsidRDefault="00B50B06" w:rsidP="00B50B06">
            <w:pPr>
              <w:pStyle w:val="Default"/>
              <w:rPr>
                <w:b/>
                <w:bCs/>
                <w:i/>
                <w:iCs/>
                <w:sz w:val="23"/>
                <w:szCs w:val="23"/>
              </w:rPr>
            </w:pPr>
            <w:r>
              <w:rPr>
                <w:b/>
                <w:bCs/>
                <w:i/>
                <w:iCs/>
                <w:sz w:val="23"/>
                <w:szCs w:val="23"/>
              </w:rPr>
              <w:t xml:space="preserve">ČJL-3-2-08 odůvodňuje a píše správně: i/y po tvrdých a měkkých souhláskách i po obojetných souhláskách ve vyjmenovaných slovech; </w:t>
            </w:r>
            <w:proofErr w:type="spellStart"/>
            <w:r>
              <w:rPr>
                <w:b/>
                <w:bCs/>
                <w:i/>
                <w:iCs/>
                <w:sz w:val="23"/>
                <w:szCs w:val="23"/>
              </w:rPr>
              <w:t>dě</w:t>
            </w:r>
            <w:proofErr w:type="spellEnd"/>
            <w:r>
              <w:rPr>
                <w:b/>
                <w:bCs/>
                <w:i/>
                <w:iCs/>
                <w:sz w:val="23"/>
                <w:szCs w:val="23"/>
              </w:rPr>
              <w:t xml:space="preserve">, </w:t>
            </w:r>
            <w:proofErr w:type="gramStart"/>
            <w:r>
              <w:rPr>
                <w:b/>
                <w:bCs/>
                <w:i/>
                <w:iCs/>
                <w:sz w:val="23"/>
                <w:szCs w:val="23"/>
              </w:rPr>
              <w:t>tě, ně</w:t>
            </w:r>
            <w:proofErr w:type="gramEnd"/>
            <w:r>
              <w:rPr>
                <w:b/>
                <w:bCs/>
                <w:i/>
                <w:iCs/>
                <w:sz w:val="23"/>
                <w:szCs w:val="23"/>
              </w:rPr>
              <w:t xml:space="preserve">, ú/ů, </w:t>
            </w:r>
            <w:proofErr w:type="spellStart"/>
            <w:r>
              <w:rPr>
                <w:b/>
                <w:bCs/>
                <w:i/>
                <w:iCs/>
                <w:sz w:val="23"/>
                <w:szCs w:val="23"/>
              </w:rPr>
              <w:t>bě</w:t>
            </w:r>
            <w:proofErr w:type="spellEnd"/>
            <w:r>
              <w:rPr>
                <w:b/>
                <w:bCs/>
                <w:i/>
                <w:iCs/>
                <w:sz w:val="23"/>
                <w:szCs w:val="23"/>
              </w:rPr>
              <w:t xml:space="preserve">, </w:t>
            </w:r>
            <w:proofErr w:type="spellStart"/>
            <w:r>
              <w:rPr>
                <w:b/>
                <w:bCs/>
                <w:i/>
                <w:iCs/>
                <w:sz w:val="23"/>
                <w:szCs w:val="23"/>
              </w:rPr>
              <w:t>pě</w:t>
            </w:r>
            <w:proofErr w:type="spellEnd"/>
            <w:r>
              <w:rPr>
                <w:b/>
                <w:bCs/>
                <w:i/>
                <w:iCs/>
                <w:sz w:val="23"/>
                <w:szCs w:val="23"/>
              </w:rPr>
              <w:t xml:space="preserve">, </w:t>
            </w:r>
            <w:proofErr w:type="spellStart"/>
            <w:r>
              <w:rPr>
                <w:b/>
                <w:bCs/>
                <w:i/>
                <w:iCs/>
                <w:sz w:val="23"/>
                <w:szCs w:val="23"/>
              </w:rPr>
              <w:t>vě</w:t>
            </w:r>
            <w:proofErr w:type="spellEnd"/>
            <w:r>
              <w:rPr>
                <w:b/>
                <w:bCs/>
                <w:i/>
                <w:iCs/>
                <w:sz w:val="23"/>
                <w:szCs w:val="23"/>
              </w:rPr>
              <w:t xml:space="preserve">, mě – mimo morfologický šev; velká písmena na začátku věty a v typických případech vlastních jmen osob, zvířat a místních pojmenování </w:t>
            </w:r>
          </w:p>
          <w:p w:rsidR="00B50B06" w:rsidRDefault="00B50B06" w:rsidP="00B50B06">
            <w:pPr>
              <w:pStyle w:val="Default"/>
              <w:rPr>
                <w:sz w:val="23"/>
                <w:szCs w:val="23"/>
              </w:rPr>
            </w:pPr>
          </w:p>
          <w:p w:rsidR="00B50B06" w:rsidRDefault="00B50B06" w:rsidP="00B50B06">
            <w:pPr>
              <w:pStyle w:val="Default"/>
              <w:rPr>
                <w:sz w:val="22"/>
                <w:szCs w:val="22"/>
              </w:rPr>
            </w:pPr>
            <w:r>
              <w:rPr>
                <w:b/>
                <w:bCs/>
                <w:sz w:val="22"/>
                <w:szCs w:val="22"/>
              </w:rPr>
              <w:t xml:space="preserve">Minimální doporučená úroveň pro úpravy očekávaných výstupů v rámci podpůrných opatření: </w:t>
            </w:r>
          </w:p>
          <w:p w:rsidR="00B50B06" w:rsidRDefault="00B50B06" w:rsidP="00B50B06">
            <w:pPr>
              <w:pStyle w:val="Default"/>
              <w:rPr>
                <w:sz w:val="22"/>
                <w:szCs w:val="22"/>
              </w:rPr>
            </w:pPr>
            <w:r>
              <w:rPr>
                <w:sz w:val="22"/>
                <w:szCs w:val="22"/>
              </w:rPr>
              <w:t xml:space="preserve">žák </w:t>
            </w:r>
          </w:p>
          <w:p w:rsidR="00B50B06" w:rsidRDefault="00B50B06" w:rsidP="00B50B06">
            <w:pPr>
              <w:pStyle w:val="Default"/>
              <w:rPr>
                <w:sz w:val="23"/>
                <w:szCs w:val="23"/>
              </w:rPr>
            </w:pPr>
            <w:r>
              <w:rPr>
                <w:i/>
                <w:iCs/>
                <w:sz w:val="23"/>
                <w:szCs w:val="23"/>
              </w:rPr>
              <w:t xml:space="preserve">ČJL-3-2-01p rozlišuje všechna písmena malé a velké abecedy </w:t>
            </w:r>
          </w:p>
          <w:p w:rsidR="00B50B06" w:rsidRDefault="00B50B06" w:rsidP="00B50B06">
            <w:pPr>
              <w:pStyle w:val="Default"/>
              <w:rPr>
                <w:sz w:val="23"/>
                <w:szCs w:val="23"/>
              </w:rPr>
            </w:pPr>
            <w:r>
              <w:rPr>
                <w:i/>
                <w:iCs/>
                <w:sz w:val="23"/>
                <w:szCs w:val="23"/>
              </w:rPr>
              <w:t xml:space="preserve">ČJL-3-2-01p rozeznává samohlásky (odlišuje jejich délku) a souhlásky </w:t>
            </w:r>
          </w:p>
          <w:p w:rsidR="00B50B06" w:rsidRDefault="00B50B06" w:rsidP="00B50B06">
            <w:pPr>
              <w:pStyle w:val="Default"/>
              <w:rPr>
                <w:sz w:val="23"/>
                <w:szCs w:val="23"/>
              </w:rPr>
            </w:pPr>
            <w:r>
              <w:rPr>
                <w:i/>
                <w:iCs/>
                <w:sz w:val="23"/>
                <w:szCs w:val="23"/>
              </w:rPr>
              <w:t xml:space="preserve">ČJL-3-2-01p tvoří slabiky </w:t>
            </w:r>
          </w:p>
          <w:p w:rsidR="00B50B06" w:rsidRDefault="00B50B06" w:rsidP="00B50B06">
            <w:pPr>
              <w:pStyle w:val="Default"/>
              <w:rPr>
                <w:sz w:val="23"/>
                <w:szCs w:val="23"/>
              </w:rPr>
            </w:pPr>
            <w:r>
              <w:rPr>
                <w:i/>
                <w:iCs/>
                <w:sz w:val="23"/>
                <w:szCs w:val="23"/>
              </w:rPr>
              <w:t xml:space="preserve">ČJL-3-2-01p rozlišuje věty, slova, slabiky, hlásky </w:t>
            </w:r>
          </w:p>
          <w:p w:rsidR="00B50B06" w:rsidRPr="00DB0351" w:rsidRDefault="00B50B06" w:rsidP="00B50B06">
            <w:pPr>
              <w:autoSpaceDE w:val="0"/>
              <w:autoSpaceDN w:val="0"/>
              <w:adjustRightInd w:val="0"/>
              <w:spacing w:after="0" w:line="240" w:lineRule="auto"/>
              <w:rPr>
                <w:rFonts w:ascii="Times New Roman" w:hAnsi="Times New Roman" w:cs="Times New Roman"/>
                <w:color w:val="000000"/>
                <w:sz w:val="23"/>
                <w:szCs w:val="23"/>
              </w:rPr>
            </w:pPr>
            <w:r>
              <w:rPr>
                <w:i/>
                <w:iCs/>
                <w:sz w:val="23"/>
                <w:szCs w:val="23"/>
              </w:rPr>
              <w:t xml:space="preserve">ČJL-3-2-08p píše velká písmena na začátku věty a ve vlastních jménech </w:t>
            </w:r>
          </w:p>
        </w:tc>
      </w:tr>
    </w:tbl>
    <w:p w:rsidR="00DB0351" w:rsidRDefault="00DB0351">
      <w:pPr>
        <w:rPr>
          <w:rFonts w:ascii="Times New Roman" w:hAnsi="Times New Roman" w:cs="Times New Roman"/>
          <w:b/>
          <w:sz w:val="28"/>
          <w:szCs w:val="28"/>
        </w:rPr>
      </w:pP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b/>
          <w:bCs/>
          <w:i/>
          <w:iCs/>
          <w:color w:val="000000"/>
        </w:rPr>
        <w:t xml:space="preserve">LITERÁRNÍ VÝCHOVA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b/>
          <w:bCs/>
          <w:color w:val="000000"/>
        </w:rPr>
        <w:t xml:space="preserve">Očekávané výstupy – 1. období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color w:val="000000"/>
        </w:rPr>
        <w:t xml:space="preserve">žák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b/>
          <w:bCs/>
          <w:i/>
          <w:iCs/>
          <w:color w:val="000000"/>
          <w:sz w:val="23"/>
          <w:szCs w:val="23"/>
        </w:rPr>
        <w:t xml:space="preserve">ČJL-3-3-01 čte a přednáší zpaměti ve vhodném frázování a tempu literární texty přiměřené věku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b/>
          <w:bCs/>
          <w:i/>
          <w:iCs/>
          <w:color w:val="000000"/>
          <w:sz w:val="23"/>
          <w:szCs w:val="23"/>
        </w:rPr>
        <w:t xml:space="preserve">ČJL-3-3-02 vyjadřuje své pocity z přečteného textu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b/>
          <w:bCs/>
          <w:i/>
          <w:iCs/>
          <w:color w:val="000000"/>
          <w:sz w:val="23"/>
          <w:szCs w:val="23"/>
        </w:rPr>
        <w:t xml:space="preserve">ČJL-3-3-03 rozlišuje vyjadřování v próze a ve verších, odlišuje pohádku od ostatních vyprávění </w:t>
      </w:r>
    </w:p>
    <w:p w:rsidR="00B50B06" w:rsidRDefault="00B50B06" w:rsidP="00B50B06">
      <w:pPr>
        <w:autoSpaceDE w:val="0"/>
        <w:autoSpaceDN w:val="0"/>
        <w:adjustRightInd w:val="0"/>
        <w:spacing w:after="0" w:line="240" w:lineRule="auto"/>
        <w:rPr>
          <w:rFonts w:ascii="Times New Roman" w:hAnsi="Times New Roman" w:cs="Times New Roman"/>
          <w:b/>
          <w:bCs/>
          <w:i/>
          <w:iCs/>
          <w:color w:val="000000"/>
          <w:sz w:val="23"/>
          <w:szCs w:val="23"/>
        </w:rPr>
      </w:pPr>
      <w:r w:rsidRPr="00B50B06">
        <w:rPr>
          <w:rFonts w:ascii="Times New Roman" w:hAnsi="Times New Roman" w:cs="Times New Roman"/>
          <w:b/>
          <w:bCs/>
          <w:i/>
          <w:iCs/>
          <w:color w:val="000000"/>
          <w:sz w:val="23"/>
          <w:szCs w:val="23"/>
        </w:rPr>
        <w:t xml:space="preserve">ČJL-3-3-04 pracuje tvořivě s literárním textem podle pokynů učitele a podle svých schopností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b/>
          <w:bCs/>
          <w:color w:val="000000"/>
        </w:rPr>
        <w:t xml:space="preserve">Minimální doporučená úroveň pro úpravy očekávaných výstupů v rámci podpůrných opatření: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color w:val="000000"/>
        </w:rPr>
        <w:t xml:space="preserve">žák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i/>
          <w:iCs/>
          <w:color w:val="000000"/>
          <w:sz w:val="23"/>
          <w:szCs w:val="23"/>
        </w:rPr>
        <w:t xml:space="preserve">ČJL-3-3-01p pamatuje si a reprodukuje jednoduché říkanky a dětské básně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i/>
          <w:iCs/>
          <w:color w:val="000000"/>
          <w:sz w:val="23"/>
          <w:szCs w:val="23"/>
        </w:rPr>
        <w:t xml:space="preserve">ČJL-3-3-02p reprodukuje krátký text podle otázek a ilustrací </w:t>
      </w:r>
    </w:p>
    <w:p w:rsidR="00B50B06" w:rsidRDefault="00B50B06" w:rsidP="00B50B06">
      <w:pPr>
        <w:rPr>
          <w:rFonts w:ascii="Times New Roman" w:hAnsi="Times New Roman" w:cs="Times New Roman"/>
          <w:i/>
          <w:iCs/>
          <w:color w:val="000000"/>
          <w:sz w:val="23"/>
          <w:szCs w:val="23"/>
        </w:rPr>
      </w:pPr>
      <w:r w:rsidRPr="00B50B06">
        <w:rPr>
          <w:rFonts w:ascii="Times New Roman" w:hAnsi="Times New Roman" w:cs="Times New Roman"/>
          <w:i/>
          <w:iCs/>
          <w:color w:val="000000"/>
          <w:sz w:val="23"/>
          <w:szCs w:val="23"/>
        </w:rPr>
        <w:t xml:space="preserve">- při poslechu pohádek a krátkých příběhů udržuje pozornost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8"/>
          <w:szCs w:val="28"/>
        </w:rPr>
      </w:pPr>
      <w:r w:rsidRPr="00B50B06">
        <w:rPr>
          <w:rFonts w:ascii="Times New Roman" w:hAnsi="Times New Roman" w:cs="Times New Roman"/>
          <w:b/>
          <w:bCs/>
          <w:color w:val="000000"/>
          <w:sz w:val="28"/>
          <w:szCs w:val="28"/>
        </w:rPr>
        <w:t xml:space="preserve">CIZÍ JAZYK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b/>
          <w:bCs/>
          <w:color w:val="000000"/>
        </w:rPr>
        <w:t xml:space="preserve">Vzdělávací obsah vzdělávacího oboru </w:t>
      </w:r>
    </w:p>
    <w:tbl>
      <w:tblPr>
        <w:tblW w:w="0" w:type="auto"/>
        <w:tblBorders>
          <w:top w:val="nil"/>
          <w:left w:val="nil"/>
          <w:bottom w:val="nil"/>
          <w:right w:val="nil"/>
        </w:tblBorders>
        <w:tblLayout w:type="fixed"/>
        <w:tblLook w:val="0000" w:firstRow="0" w:lastRow="0" w:firstColumn="0" w:lastColumn="0" w:noHBand="0" w:noVBand="0"/>
      </w:tblPr>
      <w:tblGrid>
        <w:gridCol w:w="9234"/>
      </w:tblGrid>
      <w:tr w:rsidR="00B50B06" w:rsidRPr="00B50B06">
        <w:tblPrEx>
          <w:tblCellMar>
            <w:top w:w="0" w:type="dxa"/>
            <w:bottom w:w="0" w:type="dxa"/>
          </w:tblCellMar>
        </w:tblPrEx>
        <w:trPr>
          <w:trHeight w:val="2395"/>
        </w:trPr>
        <w:tc>
          <w:tcPr>
            <w:tcW w:w="9234" w:type="dxa"/>
          </w:tcPr>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b/>
                <w:bCs/>
                <w:color w:val="000000"/>
              </w:rPr>
              <w:t xml:space="preserve">1. stupeň Očekávané výstupy – 1. období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b/>
                <w:bCs/>
                <w:i/>
                <w:iCs/>
                <w:color w:val="000000"/>
              </w:rPr>
              <w:t xml:space="preserve">ŘEČOVÉ DOVEDNOSTI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color w:val="000000"/>
              </w:rPr>
              <w:t xml:space="preserve">žák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b/>
                <w:bCs/>
                <w:i/>
                <w:iCs/>
                <w:color w:val="000000"/>
                <w:sz w:val="23"/>
                <w:szCs w:val="23"/>
              </w:rPr>
              <w:t xml:space="preserve">CJ-3-1-01 rozumí jednoduchým pokynům a otázkám učitele, které jsou sdělovány pomalu a s pečlivou výslovností, a reaguje na ně verbálně i neverbálně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b/>
                <w:bCs/>
                <w:i/>
                <w:iCs/>
                <w:color w:val="000000"/>
                <w:sz w:val="23"/>
                <w:szCs w:val="23"/>
              </w:rPr>
              <w:t xml:space="preserve">CJ-3-1-02 zopakuje a použije slova a slovní spojení, se kterými se v průběhu výuky setkal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b/>
                <w:bCs/>
                <w:i/>
                <w:iCs/>
                <w:color w:val="000000"/>
                <w:sz w:val="23"/>
                <w:szCs w:val="23"/>
              </w:rPr>
              <w:t xml:space="preserve">CJ-3-1-03 rozumí obsahu jednoduchého krátkého psaného textu, pokud má k dispozici vizuální oporu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b/>
                <w:bCs/>
                <w:i/>
                <w:iCs/>
                <w:color w:val="000000"/>
                <w:sz w:val="23"/>
                <w:szCs w:val="23"/>
              </w:rPr>
              <w:t xml:space="preserve">CJ-3-1-04 rozumí obsahu jednoduchého krátkého mluveného textu, který je pronášen pomalu, zřetelně a s pečlivou výslovností, pokud má k dispozici vizuální oporu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b/>
                <w:bCs/>
                <w:i/>
                <w:iCs/>
                <w:color w:val="000000"/>
                <w:sz w:val="23"/>
                <w:szCs w:val="23"/>
              </w:rPr>
              <w:t xml:space="preserve">CJ-3-1-05 přiřadí mluvenou a psanou podobu téhož slova či slovního spojení </w:t>
            </w:r>
          </w:p>
          <w:p w:rsidR="00B50B06" w:rsidRDefault="00B50B06" w:rsidP="00B50B06">
            <w:pPr>
              <w:autoSpaceDE w:val="0"/>
              <w:autoSpaceDN w:val="0"/>
              <w:adjustRightInd w:val="0"/>
              <w:spacing w:after="0" w:line="240" w:lineRule="auto"/>
              <w:rPr>
                <w:rFonts w:ascii="Times New Roman" w:hAnsi="Times New Roman" w:cs="Times New Roman"/>
                <w:b/>
                <w:bCs/>
                <w:i/>
                <w:iCs/>
                <w:color w:val="000000"/>
                <w:sz w:val="23"/>
                <w:szCs w:val="23"/>
              </w:rPr>
            </w:pPr>
            <w:r w:rsidRPr="00B50B06">
              <w:rPr>
                <w:rFonts w:ascii="Times New Roman" w:hAnsi="Times New Roman" w:cs="Times New Roman"/>
                <w:b/>
                <w:bCs/>
                <w:i/>
                <w:iCs/>
                <w:color w:val="000000"/>
                <w:sz w:val="23"/>
                <w:szCs w:val="23"/>
              </w:rPr>
              <w:t xml:space="preserve">CJ-3-1-06 píše slova a krátké věty na základě textové a vizuální předlohy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b/>
                <w:bCs/>
                <w:color w:val="000000"/>
              </w:rPr>
              <w:t xml:space="preserve">Minimální doporučená úroveň pro úpravy očekávaných výstupů v rámci podpůrných opatření: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color w:val="000000"/>
              </w:rPr>
              <w:t xml:space="preserve">žák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i/>
                <w:iCs/>
                <w:color w:val="000000"/>
                <w:sz w:val="23"/>
                <w:szCs w:val="23"/>
              </w:rPr>
              <w:t xml:space="preserve">CJ-3-1-01p je seznámen se zvukovou podobou cizího jazyka </w:t>
            </w:r>
          </w:p>
        </w:tc>
      </w:tr>
    </w:tbl>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8"/>
          <w:szCs w:val="28"/>
        </w:rPr>
      </w:pPr>
      <w:r w:rsidRPr="00B50B06">
        <w:rPr>
          <w:rFonts w:ascii="Times New Roman" w:hAnsi="Times New Roman" w:cs="Times New Roman"/>
          <w:b/>
          <w:bCs/>
          <w:color w:val="000000"/>
          <w:sz w:val="28"/>
          <w:szCs w:val="28"/>
        </w:rPr>
        <w:lastRenderedPageBreak/>
        <w:t xml:space="preserve">MATEMATIKA A JEJÍ APLIKACE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b/>
          <w:bCs/>
          <w:color w:val="000000"/>
        </w:rPr>
        <w:t xml:space="preserve">Vzdělávací obsah vzdělávacího oboru </w:t>
      </w:r>
    </w:p>
    <w:tbl>
      <w:tblPr>
        <w:tblW w:w="0" w:type="auto"/>
        <w:tblBorders>
          <w:top w:val="nil"/>
          <w:left w:val="nil"/>
          <w:bottom w:val="nil"/>
          <w:right w:val="nil"/>
        </w:tblBorders>
        <w:tblLayout w:type="fixed"/>
        <w:tblLook w:val="0000" w:firstRow="0" w:lastRow="0" w:firstColumn="0" w:lastColumn="0" w:noHBand="0" w:noVBand="0"/>
      </w:tblPr>
      <w:tblGrid>
        <w:gridCol w:w="9191"/>
      </w:tblGrid>
      <w:tr w:rsidR="00B50B06" w:rsidRPr="00B50B06">
        <w:tblPrEx>
          <w:tblCellMar>
            <w:top w:w="0" w:type="dxa"/>
            <w:bottom w:w="0" w:type="dxa"/>
          </w:tblCellMar>
        </w:tblPrEx>
        <w:trPr>
          <w:trHeight w:val="2794"/>
        </w:trPr>
        <w:tc>
          <w:tcPr>
            <w:tcW w:w="9191" w:type="dxa"/>
          </w:tcPr>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b/>
                <w:bCs/>
                <w:color w:val="000000"/>
              </w:rPr>
              <w:t xml:space="preserve">1. stupeň </w:t>
            </w:r>
            <w:r w:rsidRPr="00B50B06">
              <w:rPr>
                <w:rFonts w:ascii="Times New Roman" w:hAnsi="Times New Roman" w:cs="Times New Roman"/>
                <w:b/>
                <w:bCs/>
                <w:i/>
                <w:iCs/>
                <w:color w:val="000000"/>
              </w:rPr>
              <w:t xml:space="preserve">ČÍSLO A POČETNÍ OPERACE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b/>
                <w:bCs/>
                <w:color w:val="000000"/>
              </w:rPr>
              <w:t xml:space="preserve">Očekávané výstupy – 1. období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color w:val="000000"/>
              </w:rPr>
              <w:t xml:space="preserve">žák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b/>
                <w:bCs/>
                <w:i/>
                <w:iCs/>
                <w:color w:val="000000"/>
                <w:sz w:val="23"/>
                <w:szCs w:val="23"/>
              </w:rPr>
              <w:t xml:space="preserve">M-3-1-01 používá přirozená čísla k modelování reálných situací, počítá předměty v daném souboru, vytváří soubory s daným počtem prvků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b/>
                <w:bCs/>
                <w:i/>
                <w:iCs/>
                <w:color w:val="000000"/>
                <w:sz w:val="23"/>
                <w:szCs w:val="23"/>
              </w:rPr>
              <w:t xml:space="preserve">M-3-1-02 čte, zapisuje a porovnává přirozená čísla do 1 000, užívá a zapisuje vztah rovnosti a nerovnosti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b/>
                <w:bCs/>
                <w:i/>
                <w:iCs/>
                <w:color w:val="000000"/>
                <w:sz w:val="23"/>
                <w:szCs w:val="23"/>
              </w:rPr>
              <w:t xml:space="preserve">M-3-1-03 užívá lineární uspořádání; zobrazí číslo na číselné ose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b/>
                <w:bCs/>
                <w:i/>
                <w:iCs/>
                <w:color w:val="000000"/>
                <w:sz w:val="23"/>
                <w:szCs w:val="23"/>
              </w:rPr>
              <w:t xml:space="preserve">M-3-1-04 provádí zpaměti jednoduché početní operace s přirozenými čísly </w:t>
            </w:r>
          </w:p>
          <w:p w:rsidR="00B50B06" w:rsidRDefault="00B50B06" w:rsidP="00B50B06">
            <w:pPr>
              <w:autoSpaceDE w:val="0"/>
              <w:autoSpaceDN w:val="0"/>
              <w:adjustRightInd w:val="0"/>
              <w:spacing w:after="0" w:line="240" w:lineRule="auto"/>
              <w:rPr>
                <w:rFonts w:ascii="Times New Roman" w:hAnsi="Times New Roman" w:cs="Times New Roman"/>
                <w:b/>
                <w:bCs/>
                <w:i/>
                <w:iCs/>
                <w:color w:val="000000"/>
                <w:sz w:val="23"/>
                <w:szCs w:val="23"/>
              </w:rPr>
            </w:pPr>
            <w:r w:rsidRPr="00B50B06">
              <w:rPr>
                <w:rFonts w:ascii="Times New Roman" w:hAnsi="Times New Roman" w:cs="Times New Roman"/>
                <w:b/>
                <w:bCs/>
                <w:i/>
                <w:iCs/>
                <w:color w:val="000000"/>
                <w:sz w:val="23"/>
                <w:szCs w:val="23"/>
              </w:rPr>
              <w:t xml:space="preserve">M-3-1-05 řeší a tvoří úlohy, ve kterých aplikuje a modeluje osvojené početní operace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b/>
                <w:bCs/>
                <w:color w:val="000000"/>
              </w:rPr>
              <w:t xml:space="preserve">Minimální doporučená úroveň pro úpravy očekávaných výstupů v rámci podpůrných opatření: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color w:val="000000"/>
              </w:rPr>
              <w:t xml:space="preserve">žák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i/>
                <w:iCs/>
                <w:color w:val="000000"/>
                <w:sz w:val="23"/>
                <w:szCs w:val="23"/>
              </w:rPr>
              <w:t xml:space="preserve">M-3-1-01p porovnává množství a vytváří soubory prvků podle daných kritérií v oboru do 20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i/>
                <w:iCs/>
                <w:color w:val="000000"/>
                <w:sz w:val="23"/>
                <w:szCs w:val="23"/>
              </w:rPr>
              <w:t xml:space="preserve">M-3-1-02p čte, píše a používá číslice v oboru do 20, numerace do 100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i/>
                <w:iCs/>
                <w:color w:val="000000"/>
                <w:sz w:val="23"/>
                <w:szCs w:val="23"/>
              </w:rPr>
              <w:t xml:space="preserve">M-3-1-02p zná matematické </w:t>
            </w:r>
            <w:proofErr w:type="gramStart"/>
            <w:r w:rsidRPr="00B50B06">
              <w:rPr>
                <w:rFonts w:ascii="Times New Roman" w:hAnsi="Times New Roman" w:cs="Times New Roman"/>
                <w:i/>
                <w:iCs/>
                <w:color w:val="000000"/>
                <w:sz w:val="23"/>
                <w:szCs w:val="23"/>
              </w:rPr>
              <w:t>operátory + , − , = , &lt; , &gt; a umí</w:t>
            </w:r>
            <w:proofErr w:type="gramEnd"/>
            <w:r w:rsidRPr="00B50B06">
              <w:rPr>
                <w:rFonts w:ascii="Times New Roman" w:hAnsi="Times New Roman" w:cs="Times New Roman"/>
                <w:i/>
                <w:iCs/>
                <w:color w:val="000000"/>
                <w:sz w:val="23"/>
                <w:szCs w:val="23"/>
              </w:rPr>
              <w:t xml:space="preserve"> je zapsat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i/>
                <w:iCs/>
                <w:color w:val="000000"/>
                <w:sz w:val="23"/>
                <w:szCs w:val="23"/>
              </w:rPr>
              <w:t xml:space="preserve">M-3-1-04p sčítá a odčítá s užitím názoru v oboru do 20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i/>
                <w:iCs/>
                <w:color w:val="000000"/>
                <w:sz w:val="23"/>
                <w:szCs w:val="23"/>
              </w:rPr>
              <w:t xml:space="preserve">M-3-1-05p řeší jednoduché slovní úlohy na sčítání a odčítání v oboru do 20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i/>
                <w:iCs/>
                <w:color w:val="000000"/>
                <w:sz w:val="23"/>
                <w:szCs w:val="23"/>
              </w:rPr>
              <w:t xml:space="preserve">umí rozklad čísel v oboru do 20 </w:t>
            </w:r>
          </w:p>
        </w:tc>
      </w:tr>
    </w:tbl>
    <w:p w:rsidR="00B50B06" w:rsidRDefault="00B50B06" w:rsidP="00B50B06">
      <w:pPr>
        <w:rPr>
          <w:rFonts w:ascii="Times New Roman" w:hAnsi="Times New Roman" w:cs="Times New Roman"/>
          <w:b/>
          <w:sz w:val="28"/>
          <w:szCs w:val="28"/>
        </w:rPr>
      </w:pP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b/>
          <w:bCs/>
          <w:i/>
          <w:iCs/>
          <w:color w:val="000000"/>
        </w:rPr>
        <w:t xml:space="preserve">GEOMETRIE V ROVINĚ A V PROSTORU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b/>
          <w:bCs/>
          <w:color w:val="000000"/>
        </w:rPr>
        <w:t xml:space="preserve">Očekávané výstupy – 1. období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color w:val="000000"/>
        </w:rPr>
        <w:t xml:space="preserve">žák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b/>
          <w:bCs/>
          <w:i/>
          <w:iCs/>
          <w:color w:val="000000"/>
          <w:sz w:val="23"/>
          <w:szCs w:val="23"/>
        </w:rPr>
        <w:t xml:space="preserve">M-3-3-01 rozezná, pojmenuje, vymodeluje a popíše základní rovinné útvary a jednoduchá tělesa; nachází v realitě jejich reprezentaci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b/>
          <w:bCs/>
          <w:i/>
          <w:iCs/>
          <w:color w:val="000000"/>
          <w:sz w:val="23"/>
          <w:szCs w:val="23"/>
        </w:rPr>
        <w:t xml:space="preserve">M-3-3-02 porovnává velikost útvarů, měří a odhaduje délku úsečky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b/>
          <w:bCs/>
          <w:i/>
          <w:iCs/>
          <w:color w:val="000000"/>
          <w:sz w:val="23"/>
          <w:szCs w:val="23"/>
        </w:rPr>
        <w:t xml:space="preserve">M-3-3-03 rozezná a modeluje jednoduché souměrné útvary v rovině </w:t>
      </w:r>
    </w:p>
    <w:p w:rsidR="00B50B06" w:rsidRDefault="00B50B06" w:rsidP="00B50B06">
      <w:pPr>
        <w:autoSpaceDE w:val="0"/>
        <w:autoSpaceDN w:val="0"/>
        <w:adjustRightInd w:val="0"/>
        <w:spacing w:after="0" w:line="240" w:lineRule="auto"/>
        <w:rPr>
          <w:rFonts w:ascii="Times New Roman" w:hAnsi="Times New Roman" w:cs="Times New Roman"/>
          <w:b/>
          <w:bCs/>
          <w:color w:val="000000"/>
        </w:rPr>
      </w:pP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b/>
          <w:bCs/>
          <w:color w:val="000000"/>
        </w:rPr>
        <w:t xml:space="preserve">Minimální doporučená úroveň pro úpravy očekávaných výstupů v rámci podpůrných opatření: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color w:val="000000"/>
        </w:rPr>
        <w:t xml:space="preserve">žák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i/>
          <w:iCs/>
          <w:color w:val="000000"/>
          <w:sz w:val="23"/>
          <w:szCs w:val="23"/>
        </w:rPr>
        <w:t xml:space="preserve">M-3-3-01p pozná a pojmenuje základní geometrické tvary a umí je graficky znázornit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i/>
          <w:iCs/>
          <w:color w:val="000000"/>
          <w:sz w:val="23"/>
          <w:szCs w:val="23"/>
        </w:rPr>
        <w:t xml:space="preserve">M-3-3-01p rozezná přímku a úsečku, narýsuje je a ví, jak se označují </w:t>
      </w:r>
    </w:p>
    <w:p w:rsidR="00B50B06" w:rsidRDefault="00B50B06" w:rsidP="00B50B06">
      <w:pPr>
        <w:rPr>
          <w:rFonts w:ascii="Times New Roman" w:hAnsi="Times New Roman" w:cs="Times New Roman"/>
          <w:i/>
          <w:iCs/>
          <w:color w:val="000000"/>
          <w:sz w:val="23"/>
          <w:szCs w:val="23"/>
        </w:rPr>
      </w:pPr>
      <w:r w:rsidRPr="00B50B06">
        <w:rPr>
          <w:rFonts w:ascii="Times New Roman" w:hAnsi="Times New Roman" w:cs="Times New Roman"/>
          <w:i/>
          <w:iCs/>
          <w:color w:val="000000"/>
          <w:sz w:val="23"/>
          <w:szCs w:val="23"/>
        </w:rPr>
        <w:t xml:space="preserve">M-3-3-02p používá pravítko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8"/>
          <w:szCs w:val="28"/>
        </w:rPr>
      </w:pPr>
      <w:r w:rsidRPr="00B50B06">
        <w:rPr>
          <w:rFonts w:ascii="Times New Roman" w:hAnsi="Times New Roman" w:cs="Times New Roman"/>
          <w:b/>
          <w:bCs/>
          <w:color w:val="000000"/>
          <w:sz w:val="28"/>
          <w:szCs w:val="28"/>
        </w:rPr>
        <w:t xml:space="preserve">INFORMAČNÍ A KOMUNIKAČNÍ TECHNOLOGIE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b/>
          <w:bCs/>
          <w:color w:val="000000"/>
        </w:rPr>
        <w:t xml:space="preserve">Vzdělávací obsah vzdělávacího oboru </w:t>
      </w:r>
    </w:p>
    <w:tbl>
      <w:tblPr>
        <w:tblW w:w="0" w:type="auto"/>
        <w:tblBorders>
          <w:top w:val="nil"/>
          <w:left w:val="nil"/>
          <w:bottom w:val="nil"/>
          <w:right w:val="nil"/>
        </w:tblBorders>
        <w:tblLayout w:type="fixed"/>
        <w:tblLook w:val="0000" w:firstRow="0" w:lastRow="0" w:firstColumn="0" w:lastColumn="0" w:noHBand="0" w:noVBand="0"/>
      </w:tblPr>
      <w:tblGrid>
        <w:gridCol w:w="9157"/>
      </w:tblGrid>
      <w:tr w:rsidR="00B50B06" w:rsidRPr="00B50B06">
        <w:tblPrEx>
          <w:tblCellMar>
            <w:top w:w="0" w:type="dxa"/>
            <w:bottom w:w="0" w:type="dxa"/>
          </w:tblCellMar>
        </w:tblPrEx>
        <w:trPr>
          <w:trHeight w:val="1836"/>
        </w:trPr>
        <w:tc>
          <w:tcPr>
            <w:tcW w:w="9157" w:type="dxa"/>
          </w:tcPr>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b/>
                <w:bCs/>
                <w:color w:val="000000"/>
              </w:rPr>
              <w:t xml:space="preserve">1. stupeň </w:t>
            </w:r>
            <w:r w:rsidRPr="00B50B06">
              <w:rPr>
                <w:rFonts w:ascii="Times New Roman" w:hAnsi="Times New Roman" w:cs="Times New Roman"/>
                <w:b/>
                <w:bCs/>
                <w:i/>
                <w:iCs/>
                <w:color w:val="000000"/>
              </w:rPr>
              <w:t xml:space="preserve">ZÁKLADY PRÁCE S POČÍTAČEM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b/>
                <w:bCs/>
                <w:color w:val="000000"/>
              </w:rPr>
              <w:t xml:space="preserve">Očekávané výstupy – 1. a 2. období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color w:val="000000"/>
              </w:rPr>
              <w:t xml:space="preserve">žák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b/>
                <w:bCs/>
                <w:i/>
                <w:iCs/>
                <w:color w:val="000000"/>
                <w:sz w:val="23"/>
                <w:szCs w:val="23"/>
              </w:rPr>
              <w:t xml:space="preserve">ICT-5-1-01 využívá základní standardní funkce počítače a jeho nejběžnější periferie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b/>
                <w:bCs/>
                <w:i/>
                <w:iCs/>
                <w:color w:val="000000"/>
                <w:sz w:val="23"/>
                <w:szCs w:val="23"/>
              </w:rPr>
              <w:t xml:space="preserve">ICT-5-1-02 respektuje pravidla bezpečné práce s hardwarem i softwarem a postupuje poučeně v případě jejich závady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b/>
                <w:bCs/>
                <w:i/>
                <w:iCs/>
                <w:color w:val="000000"/>
                <w:sz w:val="23"/>
                <w:szCs w:val="23"/>
              </w:rPr>
              <w:t xml:space="preserve">ICT-5-1-03 chrání data před poškozením, ztrátou a zneužitím </w:t>
            </w:r>
          </w:p>
          <w:p w:rsidR="00B50B06" w:rsidRDefault="00B50B06" w:rsidP="00B50B06">
            <w:pPr>
              <w:autoSpaceDE w:val="0"/>
              <w:autoSpaceDN w:val="0"/>
              <w:adjustRightInd w:val="0"/>
              <w:spacing w:after="0" w:line="240" w:lineRule="auto"/>
              <w:rPr>
                <w:rFonts w:ascii="Times New Roman" w:hAnsi="Times New Roman" w:cs="Times New Roman"/>
                <w:b/>
                <w:bCs/>
                <w:color w:val="000000"/>
              </w:rPr>
            </w:pP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b/>
                <w:bCs/>
                <w:color w:val="000000"/>
              </w:rPr>
              <w:t xml:space="preserve">Minimální doporučená úroveň pro úpravy očekávaných výstupů v rámci podpůrných opatření: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color w:val="000000"/>
              </w:rPr>
              <w:t xml:space="preserve">žák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i/>
                <w:iCs/>
                <w:color w:val="000000"/>
                <w:sz w:val="23"/>
                <w:szCs w:val="23"/>
              </w:rPr>
              <w:t xml:space="preserve">ICT-5-1-01p ovládá základní obsluhu počítače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i/>
                <w:iCs/>
                <w:color w:val="000000"/>
                <w:sz w:val="23"/>
                <w:szCs w:val="23"/>
              </w:rPr>
              <w:t xml:space="preserve">ICT-5-1-02p dodržuje pravidla bezpečné a zdravotně nezávadné práce s výpočetní technikou </w:t>
            </w:r>
          </w:p>
        </w:tc>
      </w:tr>
    </w:tbl>
    <w:p w:rsidR="00B50B06" w:rsidRDefault="00B50B06" w:rsidP="00B50B06">
      <w:pPr>
        <w:rPr>
          <w:rFonts w:ascii="Times New Roman" w:hAnsi="Times New Roman" w:cs="Times New Roman"/>
          <w:b/>
          <w:sz w:val="28"/>
          <w:szCs w:val="28"/>
        </w:rPr>
      </w:pP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b/>
          <w:bCs/>
          <w:i/>
          <w:iCs/>
          <w:color w:val="000000"/>
        </w:rPr>
        <w:lastRenderedPageBreak/>
        <w:t xml:space="preserve">VYHLEDÁVÁNÍ INFORMACÍ A KOMUNIKACE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b/>
          <w:bCs/>
          <w:color w:val="000000"/>
        </w:rPr>
        <w:t xml:space="preserve">Očekávané výstupy – 1. a 2. období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color w:val="000000"/>
        </w:rPr>
        <w:t xml:space="preserve">žák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b/>
          <w:bCs/>
          <w:i/>
          <w:iCs/>
          <w:color w:val="000000"/>
          <w:sz w:val="23"/>
          <w:szCs w:val="23"/>
        </w:rPr>
        <w:t xml:space="preserve">ICT-5-2-01 při vyhledávání informací na internetu používá jednoduché a vhodné cesty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b/>
          <w:bCs/>
          <w:i/>
          <w:iCs/>
          <w:color w:val="000000"/>
          <w:sz w:val="23"/>
          <w:szCs w:val="23"/>
        </w:rPr>
        <w:t xml:space="preserve">ICT-5-2-02 vyhledává informace na portálech, v knihovnách a databázích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sz w:val="23"/>
          <w:szCs w:val="23"/>
        </w:rPr>
      </w:pPr>
      <w:r w:rsidRPr="00B50B06">
        <w:rPr>
          <w:rFonts w:ascii="Times New Roman" w:hAnsi="Times New Roman" w:cs="Times New Roman"/>
          <w:b/>
          <w:bCs/>
          <w:i/>
          <w:iCs/>
          <w:color w:val="000000"/>
          <w:sz w:val="23"/>
          <w:szCs w:val="23"/>
        </w:rPr>
        <w:t xml:space="preserve">ICT-5-2-03 komunikuje pomocí internetu či jiných běžných komunikačních zařízení </w:t>
      </w:r>
    </w:p>
    <w:p w:rsidR="00B50B06" w:rsidRDefault="00B50B06" w:rsidP="00B50B06">
      <w:pPr>
        <w:autoSpaceDE w:val="0"/>
        <w:autoSpaceDN w:val="0"/>
        <w:adjustRightInd w:val="0"/>
        <w:spacing w:after="0" w:line="240" w:lineRule="auto"/>
        <w:rPr>
          <w:rFonts w:ascii="Times New Roman" w:hAnsi="Times New Roman" w:cs="Times New Roman"/>
          <w:b/>
          <w:bCs/>
          <w:color w:val="000000"/>
        </w:rPr>
      </w:pP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b/>
          <w:bCs/>
          <w:color w:val="000000"/>
        </w:rPr>
        <w:t xml:space="preserve">Minimální doporučená úroveň pro úpravy očekávaných výstupů v rámci podpůrných opatření: </w:t>
      </w:r>
    </w:p>
    <w:p w:rsidR="00B50B06" w:rsidRPr="00B50B06" w:rsidRDefault="00B50B06" w:rsidP="00B50B06">
      <w:pPr>
        <w:autoSpaceDE w:val="0"/>
        <w:autoSpaceDN w:val="0"/>
        <w:adjustRightInd w:val="0"/>
        <w:spacing w:after="0" w:line="240" w:lineRule="auto"/>
        <w:rPr>
          <w:rFonts w:ascii="Times New Roman" w:hAnsi="Times New Roman" w:cs="Times New Roman"/>
          <w:color w:val="000000"/>
        </w:rPr>
      </w:pPr>
      <w:r w:rsidRPr="00B50B06">
        <w:rPr>
          <w:rFonts w:ascii="Times New Roman" w:hAnsi="Times New Roman" w:cs="Times New Roman"/>
          <w:color w:val="000000"/>
        </w:rPr>
        <w:t xml:space="preserve">žák </w:t>
      </w:r>
    </w:p>
    <w:p w:rsidR="00B50B06" w:rsidRDefault="00B50B06" w:rsidP="00B50B06">
      <w:pPr>
        <w:rPr>
          <w:rFonts w:ascii="Times New Roman" w:hAnsi="Times New Roman" w:cs="Times New Roman"/>
          <w:i/>
          <w:iCs/>
          <w:color w:val="000000"/>
          <w:sz w:val="23"/>
          <w:szCs w:val="23"/>
        </w:rPr>
      </w:pPr>
      <w:r w:rsidRPr="00B50B06">
        <w:rPr>
          <w:rFonts w:ascii="Times New Roman" w:hAnsi="Times New Roman" w:cs="Times New Roman"/>
          <w:i/>
          <w:iCs/>
          <w:color w:val="000000"/>
          <w:sz w:val="23"/>
          <w:szCs w:val="23"/>
        </w:rPr>
        <w:t xml:space="preserve">ICT-5-2-03 komunikuje pomocí internetu či jiných běžných komunikačních zařízení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b/>
          <w:bCs/>
          <w:i/>
          <w:iCs/>
          <w:color w:val="000000"/>
        </w:rPr>
        <w:t xml:space="preserve">ZPRACOVÁNÍ A VYUŽITÍ INFORMACÍ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b/>
          <w:bCs/>
          <w:color w:val="000000"/>
        </w:rPr>
        <w:t xml:space="preserve">Očekávané výstupy – 1. a 2. období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color w:val="000000"/>
        </w:rPr>
        <w:t xml:space="preserve">žák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b/>
          <w:bCs/>
          <w:i/>
          <w:iCs/>
          <w:color w:val="000000"/>
          <w:sz w:val="23"/>
          <w:szCs w:val="23"/>
        </w:rPr>
        <w:t xml:space="preserve">ICT-5-3-01 pracuje s textem a obrázkem v textovém a grafickém editoru </w:t>
      </w:r>
    </w:p>
    <w:p w:rsidR="00995763" w:rsidRDefault="00995763" w:rsidP="00995763">
      <w:pPr>
        <w:autoSpaceDE w:val="0"/>
        <w:autoSpaceDN w:val="0"/>
        <w:adjustRightInd w:val="0"/>
        <w:spacing w:after="0" w:line="240" w:lineRule="auto"/>
        <w:rPr>
          <w:rFonts w:ascii="Times New Roman" w:hAnsi="Times New Roman" w:cs="Times New Roman"/>
          <w:b/>
          <w:bCs/>
          <w:color w:val="000000"/>
        </w:rPr>
      </w:pP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b/>
          <w:bCs/>
          <w:color w:val="000000"/>
        </w:rPr>
        <w:t xml:space="preserve">Minimální doporučená úroveň pro úpravy očekávaných výstupů v rámci podpůrných opatření: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color w:val="000000"/>
        </w:rPr>
        <w:t xml:space="preserve">žák </w:t>
      </w:r>
    </w:p>
    <w:p w:rsidR="00995763" w:rsidRDefault="00995763" w:rsidP="00995763">
      <w:pPr>
        <w:rPr>
          <w:rFonts w:ascii="Times New Roman" w:hAnsi="Times New Roman" w:cs="Times New Roman"/>
          <w:i/>
          <w:iCs/>
          <w:color w:val="000000"/>
          <w:sz w:val="23"/>
          <w:szCs w:val="23"/>
        </w:rPr>
      </w:pPr>
      <w:r w:rsidRPr="00995763">
        <w:rPr>
          <w:rFonts w:ascii="Times New Roman" w:hAnsi="Times New Roman" w:cs="Times New Roman"/>
          <w:i/>
          <w:iCs/>
          <w:color w:val="000000"/>
          <w:sz w:val="23"/>
          <w:szCs w:val="23"/>
        </w:rPr>
        <w:t xml:space="preserve">ICT-5-3-01p pracuje s výukovými a zábavními programy podle pokynu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8"/>
          <w:szCs w:val="28"/>
        </w:rPr>
      </w:pPr>
      <w:r w:rsidRPr="00995763">
        <w:rPr>
          <w:rFonts w:ascii="Times New Roman" w:hAnsi="Times New Roman" w:cs="Times New Roman"/>
          <w:b/>
          <w:bCs/>
          <w:color w:val="000000"/>
          <w:sz w:val="28"/>
          <w:szCs w:val="28"/>
        </w:rPr>
        <w:t xml:space="preserve">ČLOVĚK A JEHO SVĚT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b/>
          <w:bCs/>
          <w:color w:val="000000"/>
        </w:rPr>
        <w:t xml:space="preserve">Vzdělávací obsah vzdělávacího oboru </w:t>
      </w:r>
    </w:p>
    <w:tbl>
      <w:tblPr>
        <w:tblW w:w="0" w:type="auto"/>
        <w:tblBorders>
          <w:top w:val="nil"/>
          <w:left w:val="nil"/>
          <w:bottom w:val="nil"/>
          <w:right w:val="nil"/>
        </w:tblBorders>
        <w:tblLayout w:type="fixed"/>
        <w:tblLook w:val="0000" w:firstRow="0" w:lastRow="0" w:firstColumn="0" w:lastColumn="0" w:noHBand="0" w:noVBand="0"/>
      </w:tblPr>
      <w:tblGrid>
        <w:gridCol w:w="9157"/>
      </w:tblGrid>
      <w:tr w:rsidR="00995763" w:rsidRPr="00995763">
        <w:tblPrEx>
          <w:tblCellMar>
            <w:top w:w="0" w:type="dxa"/>
            <w:bottom w:w="0" w:type="dxa"/>
          </w:tblCellMar>
        </w:tblPrEx>
        <w:trPr>
          <w:trHeight w:val="2054"/>
        </w:trPr>
        <w:tc>
          <w:tcPr>
            <w:tcW w:w="9157" w:type="dxa"/>
          </w:tcPr>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b/>
                <w:bCs/>
                <w:color w:val="000000"/>
              </w:rPr>
              <w:t xml:space="preserve">1. stupeň </w:t>
            </w:r>
            <w:r w:rsidRPr="00995763">
              <w:rPr>
                <w:rFonts w:ascii="Times New Roman" w:hAnsi="Times New Roman" w:cs="Times New Roman"/>
                <w:b/>
                <w:bCs/>
                <w:i/>
                <w:iCs/>
                <w:color w:val="000000"/>
              </w:rPr>
              <w:t xml:space="preserve">MÍSTO, KDE ŽIJEME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b/>
                <w:bCs/>
                <w:color w:val="000000"/>
              </w:rPr>
              <w:t xml:space="preserve">Očekávané výstupy – 1. období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color w:val="000000"/>
              </w:rPr>
              <w:t xml:space="preserve">žák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b/>
                <w:bCs/>
                <w:i/>
                <w:iCs/>
                <w:color w:val="000000"/>
                <w:sz w:val="23"/>
                <w:szCs w:val="23"/>
              </w:rPr>
              <w:t xml:space="preserve">ČJS-3-1-01 vyznačí v jednoduchém plánu místo svého bydliště a školy, cestu na určené místo a rozliší možná nebezpečí v nejbližším okolí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b/>
                <w:bCs/>
                <w:i/>
                <w:iCs/>
                <w:color w:val="000000"/>
                <w:sz w:val="23"/>
                <w:szCs w:val="23"/>
              </w:rPr>
              <w:t xml:space="preserve">ČJS-3-1-02 začlení svou obec (město) do příslušného kraje a obslužného centra ČR, pozoruje a popíše změny v nejbližším okolí, obci (městě)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b/>
                <w:bCs/>
                <w:i/>
                <w:iCs/>
                <w:color w:val="000000"/>
                <w:sz w:val="23"/>
                <w:szCs w:val="23"/>
              </w:rPr>
              <w:t xml:space="preserve">ČJS-3-1-03 rozliší přírodní a umělé prvky v okolní krajině a vyjádří různými způsoby její estetické hodnoty a rozmanitost </w:t>
            </w:r>
          </w:p>
          <w:p w:rsidR="00995763" w:rsidRDefault="00995763" w:rsidP="00995763">
            <w:pPr>
              <w:autoSpaceDE w:val="0"/>
              <w:autoSpaceDN w:val="0"/>
              <w:adjustRightInd w:val="0"/>
              <w:spacing w:after="0" w:line="240" w:lineRule="auto"/>
              <w:rPr>
                <w:rFonts w:ascii="Times New Roman" w:hAnsi="Times New Roman" w:cs="Times New Roman"/>
                <w:b/>
                <w:bCs/>
                <w:color w:val="000000"/>
              </w:rPr>
            </w:pP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b/>
                <w:bCs/>
                <w:color w:val="000000"/>
              </w:rPr>
              <w:t xml:space="preserve">Minimální doporučená úroveň pro úpravy očekávaných výstupů v rámci podpůrných opatření: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color w:val="000000"/>
              </w:rPr>
              <w:t xml:space="preserve">žák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i/>
                <w:iCs/>
                <w:color w:val="000000"/>
                <w:sz w:val="23"/>
                <w:szCs w:val="23"/>
              </w:rPr>
              <w:t xml:space="preserve">ČJS-3-1-01p orientuje se v okolí svého bydliště a v okolí školy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i/>
                <w:iCs/>
                <w:color w:val="000000"/>
                <w:sz w:val="23"/>
                <w:szCs w:val="23"/>
              </w:rPr>
              <w:t xml:space="preserve">ČJS-3-1-01p popíše a zvládne cestu do školy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i/>
                <w:iCs/>
                <w:color w:val="000000"/>
                <w:sz w:val="23"/>
                <w:szCs w:val="23"/>
              </w:rPr>
              <w:t xml:space="preserve">ČJS-3-1-03p uvede nejvýznamnější místa v okolí svého bydliště a školy </w:t>
            </w:r>
          </w:p>
        </w:tc>
      </w:tr>
    </w:tbl>
    <w:p w:rsidR="00995763" w:rsidRDefault="00995763" w:rsidP="00995763">
      <w:pPr>
        <w:rPr>
          <w:rFonts w:ascii="Times New Roman" w:hAnsi="Times New Roman" w:cs="Times New Roman"/>
          <w:b/>
          <w:sz w:val="28"/>
          <w:szCs w:val="28"/>
        </w:rPr>
      </w:pP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b/>
          <w:bCs/>
          <w:i/>
          <w:iCs/>
          <w:color w:val="000000"/>
        </w:rPr>
        <w:t xml:space="preserve">LIDÉ KOLEM NÁS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b/>
          <w:bCs/>
          <w:color w:val="000000"/>
        </w:rPr>
        <w:t xml:space="preserve">Očekávané výstupy – 1. období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color w:val="000000"/>
        </w:rPr>
        <w:t xml:space="preserve">žák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b/>
          <w:bCs/>
          <w:i/>
          <w:iCs/>
          <w:color w:val="000000"/>
          <w:sz w:val="23"/>
          <w:szCs w:val="23"/>
        </w:rPr>
        <w:t xml:space="preserve">ČJS-3-2-01 rozlišuje blízké příbuzenské vztahy v rodině, role rodinných příslušníků a vztahy mezi nimi, projevuje toleranci k přirozeným odlišnostem spolužáků i jiných lidí, jejich přednostem i nedostatkům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b/>
          <w:bCs/>
          <w:i/>
          <w:iCs/>
          <w:color w:val="000000"/>
          <w:sz w:val="23"/>
          <w:szCs w:val="23"/>
        </w:rPr>
        <w:t xml:space="preserve">ČJS-3-2-02 odvodí význam a potřebu různých povolání a pracovních činností </w:t>
      </w:r>
    </w:p>
    <w:p w:rsidR="00995763" w:rsidRDefault="00995763" w:rsidP="00995763">
      <w:pPr>
        <w:autoSpaceDE w:val="0"/>
        <w:autoSpaceDN w:val="0"/>
        <w:adjustRightInd w:val="0"/>
        <w:spacing w:after="0" w:line="240" w:lineRule="auto"/>
        <w:rPr>
          <w:rFonts w:ascii="Times New Roman" w:hAnsi="Times New Roman" w:cs="Times New Roman"/>
          <w:b/>
          <w:bCs/>
          <w:color w:val="000000"/>
        </w:rPr>
      </w:pP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b/>
          <w:bCs/>
          <w:color w:val="000000"/>
        </w:rPr>
        <w:t xml:space="preserve">Minimální doporučená úroveň pro úpravy očekávaných výstupů v rámci podpůrných opatření: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color w:val="000000"/>
        </w:rPr>
        <w:t xml:space="preserve">žák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i/>
          <w:iCs/>
          <w:color w:val="000000"/>
          <w:sz w:val="23"/>
          <w:szCs w:val="23"/>
        </w:rPr>
        <w:t xml:space="preserve">ČJS-3-2-01p rozlišuje role rodinných příslušníků a vztahy mezi nimi, rozlišuje blízké příbuzenské vztahy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i/>
          <w:iCs/>
          <w:color w:val="000000"/>
          <w:sz w:val="23"/>
          <w:szCs w:val="23"/>
        </w:rPr>
        <w:t xml:space="preserve">ČJS-3-2-01p dodržuje základní pravidla společenského chování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i/>
          <w:iCs/>
          <w:color w:val="000000"/>
          <w:sz w:val="23"/>
          <w:szCs w:val="23"/>
        </w:rPr>
        <w:t xml:space="preserve">ČJS-3-2-01p při setkání s neznámými lidmi se chová adekvátně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i/>
          <w:iCs/>
          <w:color w:val="000000"/>
          <w:sz w:val="23"/>
          <w:szCs w:val="23"/>
        </w:rPr>
        <w:lastRenderedPageBreak/>
        <w:t xml:space="preserve">ČJS-3-2-01p projevuje toleranci k odlišnostem spolužáků, jejich přednostem i nedostatkům </w:t>
      </w:r>
    </w:p>
    <w:p w:rsidR="00995763" w:rsidRDefault="00995763" w:rsidP="00995763">
      <w:pPr>
        <w:rPr>
          <w:rFonts w:ascii="Times New Roman" w:hAnsi="Times New Roman" w:cs="Times New Roman"/>
          <w:i/>
          <w:iCs/>
          <w:color w:val="000000"/>
          <w:sz w:val="23"/>
          <w:szCs w:val="23"/>
        </w:rPr>
      </w:pPr>
      <w:r w:rsidRPr="00995763">
        <w:rPr>
          <w:rFonts w:ascii="Times New Roman" w:hAnsi="Times New Roman" w:cs="Times New Roman"/>
          <w:i/>
          <w:iCs/>
          <w:color w:val="000000"/>
          <w:sz w:val="23"/>
          <w:szCs w:val="23"/>
        </w:rPr>
        <w:t xml:space="preserve">ČJS-3-2-02p pojmenuje nejběžnější povolání a pracovní činnosti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b/>
          <w:bCs/>
          <w:i/>
          <w:iCs/>
          <w:color w:val="000000"/>
        </w:rPr>
        <w:t xml:space="preserve">LIDÉ A ČAS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b/>
          <w:bCs/>
          <w:color w:val="000000"/>
        </w:rPr>
        <w:t xml:space="preserve">Očekávané výstupy – 1. období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color w:val="000000"/>
        </w:rPr>
        <w:t xml:space="preserve">žák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b/>
          <w:bCs/>
          <w:i/>
          <w:iCs/>
          <w:color w:val="000000"/>
          <w:sz w:val="23"/>
          <w:szCs w:val="23"/>
        </w:rPr>
        <w:t xml:space="preserve">ČJS-3-3-01 využívá časové údaje při řešení různých situací v denním životě, rozlišuje děj v minulosti, přítomnosti a budoucnosti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b/>
          <w:bCs/>
          <w:i/>
          <w:iCs/>
          <w:color w:val="000000"/>
          <w:sz w:val="23"/>
          <w:szCs w:val="23"/>
        </w:rPr>
        <w:t xml:space="preserve">ČJS-3-3-02 pojmenuje některé rodáky, kulturní či historické památky, významné události regionu, interpretuje některé pověsti nebo báje spjaté s místem, v němž žije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b/>
          <w:bCs/>
          <w:i/>
          <w:iCs/>
          <w:color w:val="000000"/>
          <w:sz w:val="23"/>
          <w:szCs w:val="23"/>
        </w:rPr>
        <w:t xml:space="preserve">ČJS-3-3-03 uplatňuje elementární poznatky o sobě, o rodině a činnostech člověka, o lidské společnosti, soužití, zvycích a o práci lidí; na příkladech porovnává minulost a současnost </w:t>
      </w:r>
    </w:p>
    <w:p w:rsidR="00995763" w:rsidRDefault="00995763" w:rsidP="00995763">
      <w:pPr>
        <w:autoSpaceDE w:val="0"/>
        <w:autoSpaceDN w:val="0"/>
        <w:adjustRightInd w:val="0"/>
        <w:spacing w:after="0" w:line="240" w:lineRule="auto"/>
        <w:rPr>
          <w:rFonts w:ascii="Times New Roman" w:hAnsi="Times New Roman" w:cs="Times New Roman"/>
          <w:b/>
          <w:bCs/>
          <w:color w:val="000000"/>
        </w:rPr>
      </w:pP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b/>
          <w:bCs/>
          <w:color w:val="000000"/>
        </w:rPr>
        <w:t xml:space="preserve">Minimální doporučená úroveň pro úpravy očekávaných výstupů v rámci podpůrných opatření: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color w:val="000000"/>
        </w:rPr>
        <w:t xml:space="preserve">žák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i/>
          <w:iCs/>
          <w:color w:val="000000"/>
          <w:sz w:val="23"/>
          <w:szCs w:val="23"/>
        </w:rPr>
        <w:t xml:space="preserve">ČJS-3-3-01p pozná, kolik je hodin; orientuje se v čase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i/>
          <w:iCs/>
          <w:color w:val="000000"/>
          <w:sz w:val="23"/>
          <w:szCs w:val="23"/>
        </w:rPr>
        <w:t xml:space="preserve">ČJS-3-3-01p zná rozvržení svých denních činností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i/>
          <w:iCs/>
          <w:color w:val="000000"/>
          <w:sz w:val="23"/>
          <w:szCs w:val="23"/>
        </w:rPr>
        <w:t xml:space="preserve">ČJS-3-3-02p ČJS-3-3-03p rozlišuje děj v minulosti, přítomnosti a budoucnosti </w:t>
      </w:r>
    </w:p>
    <w:p w:rsidR="00995763" w:rsidRDefault="00995763" w:rsidP="00995763">
      <w:pPr>
        <w:rPr>
          <w:rFonts w:ascii="Times New Roman" w:hAnsi="Times New Roman" w:cs="Times New Roman"/>
          <w:i/>
          <w:iCs/>
          <w:color w:val="000000"/>
          <w:sz w:val="23"/>
          <w:szCs w:val="23"/>
        </w:rPr>
      </w:pPr>
      <w:r w:rsidRPr="00995763">
        <w:rPr>
          <w:rFonts w:ascii="Times New Roman" w:hAnsi="Times New Roman" w:cs="Times New Roman"/>
          <w:i/>
          <w:iCs/>
          <w:color w:val="000000"/>
          <w:sz w:val="23"/>
          <w:szCs w:val="23"/>
        </w:rPr>
        <w:t xml:space="preserve">ČJS-3-3-03p poznává různé lidské činnosti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b/>
          <w:bCs/>
          <w:i/>
          <w:iCs/>
          <w:color w:val="000000"/>
        </w:rPr>
        <w:t xml:space="preserve">ROZMANITOST PŘÍRODY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b/>
          <w:bCs/>
          <w:color w:val="000000"/>
        </w:rPr>
        <w:t xml:space="preserve">Očekávané výstupy – 1. období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color w:val="000000"/>
        </w:rPr>
        <w:t xml:space="preserve">žák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b/>
          <w:bCs/>
          <w:i/>
          <w:iCs/>
          <w:color w:val="000000"/>
          <w:sz w:val="23"/>
          <w:szCs w:val="23"/>
        </w:rPr>
        <w:t xml:space="preserve">ČJS-3-4-01 pozoruje, popíše a porovná viditelné proměny v přírodě v jednotlivých ročních obdobích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b/>
          <w:bCs/>
          <w:i/>
          <w:iCs/>
          <w:color w:val="000000"/>
          <w:sz w:val="23"/>
          <w:szCs w:val="23"/>
        </w:rPr>
        <w:t xml:space="preserve">ČJS-3-4-02 roztřídí některé přírodniny podle nápadných určujících znaků, uvede příklady výskytu organismů ve známé lokalitě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b/>
          <w:bCs/>
          <w:i/>
          <w:iCs/>
          <w:color w:val="000000"/>
          <w:sz w:val="23"/>
          <w:szCs w:val="23"/>
        </w:rPr>
        <w:t xml:space="preserve">ČJS-3-4-03 provádí jednoduché pokusy u skupiny známých látek, určuje jejich společné a rozdílné vlastnosti a změří základní veličiny pomocí jednoduchých nástrojů a přístrojů </w:t>
      </w:r>
    </w:p>
    <w:p w:rsidR="00995763" w:rsidRDefault="00995763" w:rsidP="00995763">
      <w:pPr>
        <w:autoSpaceDE w:val="0"/>
        <w:autoSpaceDN w:val="0"/>
        <w:adjustRightInd w:val="0"/>
        <w:spacing w:after="0" w:line="240" w:lineRule="auto"/>
        <w:rPr>
          <w:rFonts w:ascii="Times New Roman" w:hAnsi="Times New Roman" w:cs="Times New Roman"/>
          <w:b/>
          <w:bCs/>
          <w:color w:val="000000"/>
        </w:rPr>
      </w:pP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b/>
          <w:bCs/>
          <w:color w:val="000000"/>
        </w:rPr>
        <w:t xml:space="preserve">Minimální doporučená úroveň pro úpravy očekávaných výstupů v rámci podpůrných opatření: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color w:val="000000"/>
        </w:rPr>
        <w:t xml:space="preserve">žák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i/>
          <w:iCs/>
          <w:color w:val="000000"/>
          <w:sz w:val="23"/>
          <w:szCs w:val="23"/>
        </w:rPr>
        <w:t xml:space="preserve">ČJS-3-4-01p pozoruje a na základě toho popíše některé viditelné proměny v přírodě v jednotlivých ročních obdobích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i/>
          <w:iCs/>
          <w:color w:val="000000"/>
          <w:sz w:val="23"/>
          <w:szCs w:val="23"/>
        </w:rPr>
        <w:t xml:space="preserve">ČJS-3-4-02p pozná nejběžnější druhy domácích a volně žijících zvířat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i/>
          <w:iCs/>
          <w:color w:val="000000"/>
          <w:sz w:val="23"/>
          <w:szCs w:val="23"/>
        </w:rPr>
        <w:t xml:space="preserve">ČJS-3-4-02p pojmenuje základní druhy ovoce a zeleniny a pozná rozdíly mezi dřevinami a bylinami </w:t>
      </w:r>
    </w:p>
    <w:p w:rsidR="00995763" w:rsidRDefault="00995763" w:rsidP="00995763">
      <w:pPr>
        <w:rPr>
          <w:rFonts w:ascii="Times New Roman" w:hAnsi="Times New Roman" w:cs="Times New Roman"/>
          <w:i/>
          <w:iCs/>
          <w:color w:val="000000"/>
          <w:sz w:val="23"/>
          <w:szCs w:val="23"/>
        </w:rPr>
      </w:pPr>
      <w:r w:rsidRPr="00995763">
        <w:rPr>
          <w:rFonts w:ascii="Times New Roman" w:hAnsi="Times New Roman" w:cs="Times New Roman"/>
          <w:i/>
          <w:iCs/>
          <w:color w:val="000000"/>
          <w:sz w:val="23"/>
          <w:szCs w:val="23"/>
        </w:rPr>
        <w:t xml:space="preserve">ČJS-3-4-03p provede jednoduchý pokus podle návodu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b/>
          <w:bCs/>
          <w:i/>
          <w:iCs/>
          <w:color w:val="000000"/>
        </w:rPr>
        <w:t xml:space="preserve">ČLOVĚK A JEHO ZDRAVÍ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b/>
          <w:bCs/>
          <w:color w:val="000000"/>
        </w:rPr>
        <w:t xml:space="preserve">Očekávané výstupy – 1. období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color w:val="000000"/>
        </w:rPr>
        <w:t xml:space="preserve">žák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b/>
          <w:bCs/>
          <w:i/>
          <w:iCs/>
          <w:color w:val="000000"/>
          <w:sz w:val="23"/>
          <w:szCs w:val="23"/>
        </w:rPr>
        <w:t xml:space="preserve">ČJS-3-5-01 uplatňuje základní hygienické, režimové a jiné zdravotně preventivní návyky s využitím elementárních znalostí o lidském těle; projevuje vhodným chováním a činnostmi vztah ke zdraví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b/>
          <w:bCs/>
          <w:i/>
          <w:iCs/>
          <w:color w:val="000000"/>
          <w:sz w:val="23"/>
          <w:szCs w:val="23"/>
        </w:rPr>
        <w:t xml:space="preserve">ČJS-3-5-02 rozezná nebezpečí různého charakteru, využívá bezpečná místa pro hru a trávení volného času; uplatňuje základní pravidla bezpečného chování účastníka silničního provozu, jedná tak, aby neohrožoval zdraví své a zdraví jiných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b/>
          <w:bCs/>
          <w:i/>
          <w:iCs/>
          <w:color w:val="000000"/>
          <w:sz w:val="23"/>
          <w:szCs w:val="23"/>
        </w:rPr>
        <w:t xml:space="preserve">ČJS-3-5-03 chová se obezřetně při setkání s neznámými jedinci, odmítne komunikaci, která je mu nepříjemná; v případě potřeby požádá o pomoc pro sebe i pro jiné; ovládá způsoby komunikace s operátory tísňových linek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b/>
          <w:bCs/>
          <w:i/>
          <w:iCs/>
          <w:color w:val="000000"/>
          <w:sz w:val="23"/>
          <w:szCs w:val="23"/>
        </w:rPr>
        <w:t xml:space="preserve">ČJS-3-5-04 reaguje adekvátně na pokyny dospělých při mimořádných událostech </w:t>
      </w:r>
    </w:p>
    <w:p w:rsidR="00995763" w:rsidRDefault="00995763" w:rsidP="00995763">
      <w:pPr>
        <w:autoSpaceDE w:val="0"/>
        <w:autoSpaceDN w:val="0"/>
        <w:adjustRightInd w:val="0"/>
        <w:spacing w:after="0" w:line="240" w:lineRule="auto"/>
        <w:rPr>
          <w:rFonts w:ascii="Times New Roman" w:hAnsi="Times New Roman" w:cs="Times New Roman"/>
          <w:b/>
          <w:bCs/>
          <w:color w:val="000000"/>
        </w:rPr>
      </w:pPr>
    </w:p>
    <w:p w:rsidR="0042415B" w:rsidRDefault="0042415B" w:rsidP="00995763">
      <w:pPr>
        <w:autoSpaceDE w:val="0"/>
        <w:autoSpaceDN w:val="0"/>
        <w:adjustRightInd w:val="0"/>
        <w:spacing w:after="0" w:line="240" w:lineRule="auto"/>
        <w:rPr>
          <w:rFonts w:ascii="Times New Roman" w:hAnsi="Times New Roman" w:cs="Times New Roman"/>
          <w:b/>
          <w:bCs/>
          <w:color w:val="000000"/>
        </w:rPr>
      </w:pP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b/>
          <w:bCs/>
          <w:color w:val="000000"/>
        </w:rPr>
        <w:lastRenderedPageBreak/>
        <w:t xml:space="preserve">Minimální doporučená úroveň pro úpravy očekávaných výstupů v rámci podpůrných opatření: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color w:val="000000"/>
        </w:rPr>
        <w:t xml:space="preserve">žák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i/>
          <w:iCs/>
          <w:color w:val="000000"/>
          <w:sz w:val="23"/>
          <w:szCs w:val="23"/>
        </w:rPr>
        <w:t xml:space="preserve">ČJS-3-5-01p uplatňuje hygienické návyky a zvládá sebeobsluhu; popíše své zdravotní potíže a pocity; zvládá ošetření drobných poranění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i/>
          <w:iCs/>
          <w:color w:val="000000"/>
          <w:sz w:val="23"/>
          <w:szCs w:val="23"/>
        </w:rPr>
        <w:t xml:space="preserve">ČJS-3-5-01p pojmenuje hlavní části lidského těla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i/>
          <w:iCs/>
          <w:color w:val="000000"/>
          <w:sz w:val="23"/>
          <w:szCs w:val="23"/>
        </w:rPr>
        <w:t xml:space="preserve">ČJS-3-5-02p rozezná nebezpečí; dodržuje zásady bezpečného chování; neohrožuje své zdraví a zdraví jiných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i/>
          <w:iCs/>
          <w:color w:val="000000"/>
          <w:sz w:val="23"/>
          <w:szCs w:val="23"/>
        </w:rPr>
        <w:t xml:space="preserve">ČJS-3-5-02p uplatňuje základní pravidla bezpečného chování účastníka silničního provozu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i/>
          <w:iCs/>
          <w:color w:val="000000"/>
          <w:sz w:val="23"/>
          <w:szCs w:val="23"/>
        </w:rPr>
        <w:t xml:space="preserve">ČJS-3-5-03p chová se obezřetně při setkání s neznámými jedinci; v případě potřeby požádá o pomoc pro sebe i pro jiné; ovládá způsoby komunikace s operátory tísňových linek </w:t>
      </w:r>
    </w:p>
    <w:p w:rsidR="00995763" w:rsidRDefault="00995763" w:rsidP="00995763">
      <w:pPr>
        <w:rPr>
          <w:rFonts w:ascii="Times New Roman" w:hAnsi="Times New Roman" w:cs="Times New Roman"/>
          <w:i/>
          <w:iCs/>
          <w:color w:val="000000"/>
          <w:sz w:val="23"/>
          <w:szCs w:val="23"/>
        </w:rPr>
      </w:pPr>
      <w:r w:rsidRPr="00995763">
        <w:rPr>
          <w:rFonts w:ascii="Times New Roman" w:hAnsi="Times New Roman" w:cs="Times New Roman"/>
          <w:i/>
          <w:iCs/>
          <w:color w:val="000000"/>
          <w:sz w:val="23"/>
          <w:szCs w:val="23"/>
        </w:rPr>
        <w:t xml:space="preserve">ČJS-3-5-04 reaguje adekvátně na pokyny dospělých při mimořádných událostech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8"/>
          <w:szCs w:val="28"/>
        </w:rPr>
      </w:pPr>
      <w:r w:rsidRPr="00995763">
        <w:rPr>
          <w:rFonts w:ascii="Times New Roman" w:hAnsi="Times New Roman" w:cs="Times New Roman"/>
          <w:b/>
          <w:bCs/>
          <w:color w:val="000000"/>
          <w:sz w:val="28"/>
          <w:szCs w:val="28"/>
        </w:rPr>
        <w:t xml:space="preserve">HUDEBNÍ VÝCHOVA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b/>
          <w:bCs/>
          <w:color w:val="000000"/>
        </w:rPr>
        <w:t xml:space="preserve">Vzdělávací obsah vzdělávacího oboru </w:t>
      </w:r>
    </w:p>
    <w:tbl>
      <w:tblPr>
        <w:tblW w:w="0" w:type="auto"/>
        <w:tblBorders>
          <w:top w:val="nil"/>
          <w:left w:val="nil"/>
          <w:bottom w:val="nil"/>
          <w:right w:val="nil"/>
        </w:tblBorders>
        <w:tblLayout w:type="fixed"/>
        <w:tblLook w:val="0000" w:firstRow="0" w:lastRow="0" w:firstColumn="0" w:lastColumn="0" w:noHBand="0" w:noVBand="0"/>
      </w:tblPr>
      <w:tblGrid>
        <w:gridCol w:w="9157"/>
      </w:tblGrid>
      <w:tr w:rsidR="00995763" w:rsidRPr="00995763">
        <w:tblPrEx>
          <w:tblCellMar>
            <w:top w:w="0" w:type="dxa"/>
            <w:bottom w:w="0" w:type="dxa"/>
          </w:tblCellMar>
        </w:tblPrEx>
        <w:trPr>
          <w:trHeight w:val="3051"/>
        </w:trPr>
        <w:tc>
          <w:tcPr>
            <w:tcW w:w="9157" w:type="dxa"/>
          </w:tcPr>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b/>
                <w:bCs/>
                <w:color w:val="000000"/>
              </w:rPr>
              <w:t xml:space="preserve">1. stupeň Očekávané výstupy – 1. období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color w:val="000000"/>
              </w:rPr>
              <w:t xml:space="preserve">žák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b/>
                <w:bCs/>
                <w:i/>
                <w:iCs/>
                <w:color w:val="000000"/>
                <w:sz w:val="23"/>
                <w:szCs w:val="23"/>
              </w:rPr>
              <w:t xml:space="preserve">HV-3-1-01 zpívá na základě svých dispozic intonačně čistě a rytmicky </w:t>
            </w:r>
            <w:proofErr w:type="gramStart"/>
            <w:r w:rsidRPr="00995763">
              <w:rPr>
                <w:rFonts w:ascii="Times New Roman" w:hAnsi="Times New Roman" w:cs="Times New Roman"/>
                <w:b/>
                <w:bCs/>
                <w:i/>
                <w:iCs/>
                <w:color w:val="000000"/>
                <w:sz w:val="23"/>
                <w:szCs w:val="23"/>
              </w:rPr>
              <w:t>přesně v jednohlase</w:t>
            </w:r>
            <w:proofErr w:type="gramEnd"/>
            <w:r w:rsidRPr="00995763">
              <w:rPr>
                <w:rFonts w:ascii="Times New Roman" w:hAnsi="Times New Roman" w:cs="Times New Roman"/>
                <w:b/>
                <w:bCs/>
                <w:i/>
                <w:iCs/>
                <w:color w:val="000000"/>
                <w:sz w:val="23"/>
                <w:szCs w:val="23"/>
              </w:rPr>
              <w:t xml:space="preserve">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b/>
                <w:bCs/>
                <w:i/>
                <w:iCs/>
                <w:color w:val="000000"/>
                <w:sz w:val="23"/>
                <w:szCs w:val="23"/>
              </w:rPr>
              <w:t xml:space="preserve">HV-3-1-02 rytmizuje a melodizuje jednoduché texty, improvizuje v rámci nejjednodušších hudebních forem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b/>
                <w:bCs/>
                <w:i/>
                <w:iCs/>
                <w:color w:val="000000"/>
                <w:sz w:val="23"/>
                <w:szCs w:val="23"/>
              </w:rPr>
              <w:t xml:space="preserve">HV-3-1-03 využívá jednoduché hudební nástroje k doprovodné hře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b/>
                <w:bCs/>
                <w:i/>
                <w:iCs/>
                <w:color w:val="000000"/>
                <w:sz w:val="23"/>
                <w:szCs w:val="23"/>
              </w:rPr>
              <w:t xml:space="preserve">HV-3-1-04 reaguje pohybem na znějící hudbu, pohybem vyjadřuje metrum, tempo, dynamiku, směr melodie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b/>
                <w:bCs/>
                <w:i/>
                <w:iCs/>
                <w:color w:val="000000"/>
                <w:sz w:val="23"/>
                <w:szCs w:val="23"/>
              </w:rPr>
              <w:t xml:space="preserve">HV-3-1-05 rozlišuje jednotlivé kvality tónů, rozpozná výrazné tempové a dynamické změny v proudu znějící hudby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b/>
                <w:bCs/>
                <w:i/>
                <w:iCs/>
                <w:color w:val="000000"/>
                <w:sz w:val="23"/>
                <w:szCs w:val="23"/>
              </w:rPr>
              <w:t xml:space="preserve">HV-3-1-06 rozpozná v proudu znějící hudby některé hudební nástroje, odliší hudbu vokální, instrumentální a vokálně instrumentální </w:t>
            </w:r>
          </w:p>
          <w:p w:rsidR="0042415B" w:rsidRDefault="0042415B" w:rsidP="00995763">
            <w:pPr>
              <w:autoSpaceDE w:val="0"/>
              <w:autoSpaceDN w:val="0"/>
              <w:adjustRightInd w:val="0"/>
              <w:spacing w:after="0" w:line="240" w:lineRule="auto"/>
              <w:rPr>
                <w:rFonts w:ascii="Times New Roman" w:hAnsi="Times New Roman" w:cs="Times New Roman"/>
                <w:b/>
                <w:bCs/>
                <w:color w:val="000000"/>
              </w:rPr>
            </w:pP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b/>
                <w:bCs/>
                <w:color w:val="000000"/>
              </w:rPr>
              <w:t xml:space="preserve">Minimální doporučená úroveň pro úpravy očekávaných výstupů v rámci podpůrných opatření: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rPr>
            </w:pPr>
            <w:r w:rsidRPr="00995763">
              <w:rPr>
                <w:rFonts w:ascii="Times New Roman" w:hAnsi="Times New Roman" w:cs="Times New Roman"/>
                <w:color w:val="000000"/>
              </w:rPr>
              <w:t xml:space="preserve">žák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i/>
                <w:iCs/>
                <w:color w:val="000000"/>
                <w:sz w:val="23"/>
                <w:szCs w:val="23"/>
              </w:rPr>
              <w:t xml:space="preserve">HV-3-1-01p zpívá jednoduché písně v rozsahu kvinty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i/>
                <w:iCs/>
                <w:color w:val="000000"/>
                <w:sz w:val="23"/>
                <w:szCs w:val="23"/>
              </w:rPr>
              <w:t xml:space="preserve">HV-3-1-02p správně a hospodárně dýchá a zřetelně vyslovuje při rytmizaci říkadel i při zpěvu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i/>
                <w:iCs/>
                <w:color w:val="000000"/>
                <w:sz w:val="23"/>
                <w:szCs w:val="23"/>
              </w:rPr>
              <w:t xml:space="preserve">HV-3-1-04p reaguje pohybem na tempové a rytmické změny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i/>
                <w:iCs/>
                <w:color w:val="000000"/>
                <w:sz w:val="23"/>
                <w:szCs w:val="23"/>
              </w:rPr>
              <w:t xml:space="preserve">HV-3-1-05p rozliší sílu zvuku </w:t>
            </w:r>
          </w:p>
          <w:p w:rsidR="00995763" w:rsidRPr="00995763" w:rsidRDefault="00995763" w:rsidP="00995763">
            <w:pPr>
              <w:autoSpaceDE w:val="0"/>
              <w:autoSpaceDN w:val="0"/>
              <w:adjustRightInd w:val="0"/>
              <w:spacing w:after="0" w:line="240" w:lineRule="auto"/>
              <w:rPr>
                <w:rFonts w:ascii="Times New Roman" w:hAnsi="Times New Roman" w:cs="Times New Roman"/>
                <w:color w:val="000000"/>
                <w:sz w:val="23"/>
                <w:szCs w:val="23"/>
              </w:rPr>
            </w:pPr>
            <w:r w:rsidRPr="00995763">
              <w:rPr>
                <w:rFonts w:ascii="Times New Roman" w:hAnsi="Times New Roman" w:cs="Times New Roman"/>
                <w:i/>
                <w:iCs/>
                <w:color w:val="000000"/>
                <w:sz w:val="23"/>
                <w:szCs w:val="23"/>
              </w:rPr>
              <w:t xml:space="preserve">- pozorně vnímá jednoduché skladby </w:t>
            </w:r>
          </w:p>
        </w:tc>
      </w:tr>
    </w:tbl>
    <w:p w:rsidR="00995763" w:rsidRDefault="00995763" w:rsidP="00995763">
      <w:pPr>
        <w:rPr>
          <w:rFonts w:ascii="Times New Roman" w:hAnsi="Times New Roman" w:cs="Times New Roman"/>
          <w:b/>
          <w:sz w:val="28"/>
          <w:szCs w:val="28"/>
        </w:rPr>
      </w:pP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8"/>
          <w:szCs w:val="28"/>
        </w:rPr>
      </w:pPr>
      <w:r w:rsidRPr="0042415B">
        <w:rPr>
          <w:rFonts w:ascii="Times New Roman" w:hAnsi="Times New Roman" w:cs="Times New Roman"/>
          <w:b/>
          <w:bCs/>
          <w:color w:val="000000"/>
          <w:sz w:val="28"/>
          <w:szCs w:val="28"/>
        </w:rPr>
        <w:t xml:space="preserve">VÝTVARNÁ VÝCHOVA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b/>
          <w:bCs/>
          <w:color w:val="000000"/>
        </w:rPr>
        <w:t xml:space="preserve">Vzdělávací obsah vzdělávacího oboru </w:t>
      </w:r>
    </w:p>
    <w:tbl>
      <w:tblPr>
        <w:tblW w:w="0" w:type="auto"/>
        <w:tblBorders>
          <w:top w:val="nil"/>
          <w:left w:val="nil"/>
          <w:bottom w:val="nil"/>
          <w:right w:val="nil"/>
        </w:tblBorders>
        <w:tblLayout w:type="fixed"/>
        <w:tblLook w:val="0000" w:firstRow="0" w:lastRow="0" w:firstColumn="0" w:lastColumn="0" w:noHBand="0" w:noVBand="0"/>
      </w:tblPr>
      <w:tblGrid>
        <w:gridCol w:w="9153"/>
      </w:tblGrid>
      <w:tr w:rsidR="0042415B" w:rsidRPr="0042415B">
        <w:tblPrEx>
          <w:tblCellMar>
            <w:top w:w="0" w:type="dxa"/>
            <w:bottom w:w="0" w:type="dxa"/>
          </w:tblCellMar>
        </w:tblPrEx>
        <w:trPr>
          <w:trHeight w:val="1392"/>
        </w:trPr>
        <w:tc>
          <w:tcPr>
            <w:tcW w:w="9153" w:type="dxa"/>
          </w:tcPr>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b/>
                <w:bCs/>
                <w:color w:val="000000"/>
              </w:rPr>
              <w:t xml:space="preserve">1. stupeň Očekávané výstupy – 1. období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color w:val="000000"/>
              </w:rPr>
              <w:t xml:space="preserve">žák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b/>
                <w:bCs/>
                <w:i/>
                <w:iCs/>
                <w:color w:val="000000"/>
                <w:sz w:val="23"/>
                <w:szCs w:val="23"/>
              </w:rPr>
              <w:t xml:space="preserve">VV-3-1-01 rozpoznává a pojmenovává prvky vizuálně obrazného vyjádření (linie, tvary, objemy, barvy, objekty); porovnává je a třídí na základě odlišností vycházejících z jeho zkušeností, vjemů, zážitků a představ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b/>
                <w:bCs/>
                <w:i/>
                <w:iCs/>
                <w:color w:val="000000"/>
                <w:sz w:val="23"/>
                <w:szCs w:val="23"/>
              </w:rPr>
              <w:t xml:space="preserve">VV-3-1-02 v tvorbě projevuje své vlastní životní zkušenosti; uplatňuje při tom v plošném i prostorovém uspořádání linie, tvary, objemy, barvy, objekty a další prvky a jejich kombinace </w:t>
            </w:r>
          </w:p>
          <w:p w:rsidR="0042415B" w:rsidRDefault="0042415B" w:rsidP="0042415B">
            <w:pPr>
              <w:autoSpaceDE w:val="0"/>
              <w:autoSpaceDN w:val="0"/>
              <w:adjustRightInd w:val="0"/>
              <w:spacing w:after="0" w:line="240" w:lineRule="auto"/>
              <w:rPr>
                <w:rFonts w:ascii="Times New Roman" w:hAnsi="Times New Roman" w:cs="Times New Roman"/>
                <w:b/>
                <w:bCs/>
                <w:i/>
                <w:iCs/>
                <w:color w:val="000000"/>
                <w:sz w:val="23"/>
                <w:szCs w:val="23"/>
              </w:rPr>
            </w:pPr>
            <w:r w:rsidRPr="0042415B">
              <w:rPr>
                <w:rFonts w:ascii="Times New Roman" w:hAnsi="Times New Roman" w:cs="Times New Roman"/>
                <w:b/>
                <w:bCs/>
                <w:i/>
                <w:iCs/>
                <w:color w:val="000000"/>
                <w:sz w:val="23"/>
                <w:szCs w:val="23"/>
              </w:rPr>
              <w:t xml:space="preserve">VV-3-1-03 vyjadřuje rozdíly při vnímání události různými smysly a pro jejich vizuálně obrazné vyjádření volí vhodné prostředky </w:t>
            </w:r>
          </w:p>
          <w:p w:rsidR="0042415B" w:rsidRDefault="0042415B" w:rsidP="0042415B">
            <w:pPr>
              <w:pStyle w:val="Default"/>
              <w:rPr>
                <w:sz w:val="23"/>
                <w:szCs w:val="23"/>
              </w:rPr>
            </w:pPr>
            <w:r>
              <w:rPr>
                <w:b/>
                <w:bCs/>
                <w:i/>
                <w:iCs/>
                <w:sz w:val="23"/>
                <w:szCs w:val="23"/>
              </w:rPr>
              <w:t xml:space="preserve">VV-3-1-04 interpretuje podle svých schopností různá vizuálně obrazná vyjádření; odlišné interpretace porovnává se svou dosavadní zkušeností </w:t>
            </w:r>
          </w:p>
          <w:p w:rsidR="0042415B" w:rsidRDefault="0042415B" w:rsidP="0042415B">
            <w:pPr>
              <w:pStyle w:val="Default"/>
              <w:rPr>
                <w:sz w:val="23"/>
                <w:szCs w:val="23"/>
              </w:rPr>
            </w:pPr>
            <w:r>
              <w:rPr>
                <w:b/>
                <w:bCs/>
                <w:i/>
                <w:iCs/>
                <w:sz w:val="23"/>
                <w:szCs w:val="23"/>
              </w:rPr>
              <w:t xml:space="preserve">VV-3-1-05 na základě vlastní zkušenosti nalézá a do komunikace zapojuje obsah vizuálně obrazných vyjádření, která samostatně vytvořil, vybral či upravil </w:t>
            </w:r>
          </w:p>
          <w:p w:rsidR="0042415B" w:rsidRDefault="0042415B" w:rsidP="0042415B">
            <w:pPr>
              <w:pStyle w:val="Default"/>
              <w:rPr>
                <w:b/>
                <w:bCs/>
                <w:sz w:val="22"/>
                <w:szCs w:val="22"/>
              </w:rPr>
            </w:pPr>
          </w:p>
          <w:p w:rsidR="0042415B" w:rsidRDefault="0042415B" w:rsidP="0042415B">
            <w:pPr>
              <w:pStyle w:val="Default"/>
              <w:rPr>
                <w:sz w:val="22"/>
                <w:szCs w:val="22"/>
              </w:rPr>
            </w:pPr>
            <w:r>
              <w:rPr>
                <w:b/>
                <w:bCs/>
                <w:sz w:val="22"/>
                <w:szCs w:val="22"/>
              </w:rPr>
              <w:lastRenderedPageBreak/>
              <w:t xml:space="preserve">Minimální doporučená úroveň pro úpravy očekávaných výstupů v rámci podpůrných opatření: </w:t>
            </w:r>
          </w:p>
          <w:p w:rsidR="0042415B" w:rsidRDefault="0042415B" w:rsidP="0042415B">
            <w:pPr>
              <w:pStyle w:val="Default"/>
              <w:rPr>
                <w:sz w:val="22"/>
                <w:szCs w:val="22"/>
              </w:rPr>
            </w:pPr>
            <w:r>
              <w:rPr>
                <w:sz w:val="22"/>
                <w:szCs w:val="22"/>
              </w:rPr>
              <w:t xml:space="preserve">žák </w:t>
            </w:r>
          </w:p>
          <w:p w:rsidR="0042415B" w:rsidRDefault="0042415B" w:rsidP="0042415B">
            <w:pPr>
              <w:pStyle w:val="Default"/>
              <w:rPr>
                <w:sz w:val="23"/>
                <w:szCs w:val="23"/>
              </w:rPr>
            </w:pPr>
            <w:r>
              <w:rPr>
                <w:i/>
                <w:iCs/>
                <w:sz w:val="23"/>
                <w:szCs w:val="23"/>
              </w:rPr>
              <w:t xml:space="preserve">VV-3-1-01 až VV-5-1-05p zvládá základní dovednosti pro vlastní tvorbu </w:t>
            </w:r>
          </w:p>
          <w:p w:rsidR="0042415B" w:rsidRDefault="0042415B" w:rsidP="0042415B">
            <w:pPr>
              <w:pStyle w:val="Default"/>
              <w:rPr>
                <w:sz w:val="23"/>
                <w:szCs w:val="23"/>
              </w:rPr>
            </w:pPr>
            <w:r>
              <w:rPr>
                <w:i/>
                <w:iCs/>
                <w:sz w:val="23"/>
                <w:szCs w:val="23"/>
              </w:rPr>
              <w:t xml:space="preserve">VV-3-1-01p rozpoznává, pojmenovává a porovnává linie, barvy, tvary, objekty ve výsledcích tvorby vlastní, tvorby ostatních i na příkladech z běžného života (s dopomocí učitele) </w:t>
            </w:r>
          </w:p>
          <w:p w:rsidR="0042415B" w:rsidRDefault="0042415B" w:rsidP="0042415B">
            <w:pPr>
              <w:autoSpaceDE w:val="0"/>
              <w:autoSpaceDN w:val="0"/>
              <w:adjustRightInd w:val="0"/>
              <w:spacing w:after="0" w:line="240" w:lineRule="auto"/>
              <w:rPr>
                <w:i/>
                <w:iCs/>
                <w:sz w:val="23"/>
                <w:szCs w:val="23"/>
              </w:rPr>
            </w:pPr>
            <w:r>
              <w:rPr>
                <w:i/>
                <w:iCs/>
                <w:sz w:val="23"/>
                <w:szCs w:val="23"/>
              </w:rPr>
              <w:t xml:space="preserve">VV-3-1-02p, VV-3-1-04p uplatňuje vlastní zkušenosti, prožitky a fantazii při tvůrčích činnostech, je schopen výsledky své činnosti sdělit svým spolužákům </w:t>
            </w:r>
          </w:p>
          <w:p w:rsidR="0042415B" w:rsidRDefault="0042415B" w:rsidP="0042415B">
            <w:pPr>
              <w:autoSpaceDE w:val="0"/>
              <w:autoSpaceDN w:val="0"/>
              <w:adjustRightInd w:val="0"/>
              <w:spacing w:after="0" w:line="240" w:lineRule="auto"/>
              <w:rPr>
                <w:i/>
                <w:iCs/>
                <w:sz w:val="23"/>
                <w:szCs w:val="23"/>
              </w:rPr>
            </w:pP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8"/>
                <w:szCs w:val="28"/>
              </w:rPr>
            </w:pPr>
            <w:r w:rsidRPr="0042415B">
              <w:rPr>
                <w:rFonts w:ascii="Times New Roman" w:hAnsi="Times New Roman" w:cs="Times New Roman"/>
                <w:b/>
                <w:bCs/>
                <w:color w:val="000000"/>
                <w:sz w:val="28"/>
                <w:szCs w:val="28"/>
              </w:rPr>
              <w:t xml:space="preserve">TĚLESNÁ VÝCHOVA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b/>
                <w:bCs/>
                <w:color w:val="000000"/>
              </w:rPr>
              <w:t xml:space="preserve">Vzdělávací obsah vzdělávacího oboru </w:t>
            </w:r>
          </w:p>
          <w:tbl>
            <w:tblPr>
              <w:tblW w:w="0" w:type="auto"/>
              <w:tblBorders>
                <w:top w:val="nil"/>
                <w:left w:val="nil"/>
                <w:bottom w:val="nil"/>
                <w:right w:val="nil"/>
              </w:tblBorders>
              <w:tblLayout w:type="fixed"/>
              <w:tblLook w:val="0000" w:firstRow="0" w:lastRow="0" w:firstColumn="0" w:lastColumn="0" w:noHBand="0" w:noVBand="0"/>
            </w:tblPr>
            <w:tblGrid>
              <w:gridCol w:w="9085"/>
            </w:tblGrid>
            <w:tr w:rsidR="0042415B" w:rsidRPr="0042415B">
              <w:tblPrEx>
                <w:tblCellMar>
                  <w:top w:w="0" w:type="dxa"/>
                  <w:bottom w:w="0" w:type="dxa"/>
                </w:tblCellMar>
              </w:tblPrEx>
              <w:trPr>
                <w:trHeight w:val="3046"/>
              </w:trPr>
              <w:tc>
                <w:tcPr>
                  <w:tcW w:w="9085" w:type="dxa"/>
                </w:tcPr>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b/>
                      <w:bCs/>
                      <w:color w:val="000000"/>
                    </w:rPr>
                    <w:t xml:space="preserve">1. stupeň Očekávané výstupy – 1. období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color w:val="000000"/>
                    </w:rPr>
                    <w:t xml:space="preserve">žák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b/>
                      <w:bCs/>
                      <w:i/>
                      <w:iCs/>
                      <w:color w:val="000000"/>
                      <w:sz w:val="23"/>
                      <w:szCs w:val="23"/>
                    </w:rPr>
                    <w:t xml:space="preserve">TV-3-1-01 spojuje pravidelnou každodenní pohybovou činnost se zdravím a využívá nabízené příležitosti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b/>
                      <w:bCs/>
                      <w:i/>
                      <w:iCs/>
                      <w:color w:val="000000"/>
                      <w:sz w:val="23"/>
                      <w:szCs w:val="23"/>
                    </w:rPr>
                    <w:t xml:space="preserve">TV-3-1-02 zvládá v souladu s individuálními předpoklady jednoduché pohybové činnosti jednotlivce nebo činnosti prováděné ve skupině; usiluje o jejich zlepšení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b/>
                      <w:bCs/>
                      <w:i/>
                      <w:iCs/>
                      <w:color w:val="000000"/>
                      <w:sz w:val="23"/>
                      <w:szCs w:val="23"/>
                    </w:rPr>
                    <w:t xml:space="preserve">TV-3-1-03 spolupracuje při jednoduchých týmových pohybových činnostech a soutěžích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b/>
                      <w:bCs/>
                      <w:i/>
                      <w:iCs/>
                      <w:color w:val="000000"/>
                      <w:sz w:val="23"/>
                      <w:szCs w:val="23"/>
                    </w:rPr>
                    <w:t xml:space="preserve">TV-3-1-04 uplatňuje hlavní zásady hygieny a bezpečnosti při pohybových činnostech ve známých prostorech školy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b/>
                      <w:bCs/>
                      <w:i/>
                      <w:iCs/>
                      <w:color w:val="000000"/>
                      <w:sz w:val="23"/>
                      <w:szCs w:val="23"/>
                    </w:rPr>
                    <w:t xml:space="preserve">TV-3-1-05 reaguje na základní pokyny a povely k osvojované činnosti a její organizaci </w:t>
                  </w:r>
                </w:p>
                <w:p w:rsidR="0042415B" w:rsidRDefault="0042415B" w:rsidP="0042415B">
                  <w:pPr>
                    <w:autoSpaceDE w:val="0"/>
                    <w:autoSpaceDN w:val="0"/>
                    <w:adjustRightInd w:val="0"/>
                    <w:spacing w:after="0" w:line="240" w:lineRule="auto"/>
                    <w:rPr>
                      <w:rFonts w:ascii="Times New Roman" w:hAnsi="Times New Roman" w:cs="Times New Roman"/>
                      <w:b/>
                      <w:bCs/>
                      <w:color w:val="000000"/>
                    </w:rPr>
                  </w:pP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b/>
                      <w:bCs/>
                      <w:color w:val="000000"/>
                    </w:rPr>
                    <w:t xml:space="preserve">Minimální doporučená úroveň pro úpravy očekávaných výstupů v rámci podpůrných opatření: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color w:val="000000"/>
                    </w:rPr>
                    <w:t xml:space="preserve">žák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i/>
                      <w:iCs/>
                      <w:color w:val="000000"/>
                      <w:sz w:val="23"/>
                      <w:szCs w:val="23"/>
                    </w:rPr>
                    <w:t xml:space="preserve">TV-3-1-01p zvládá podle pokynů přípravu na pohybovou činnost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i/>
                      <w:iCs/>
                      <w:color w:val="000000"/>
                      <w:sz w:val="23"/>
                      <w:szCs w:val="23"/>
                    </w:rPr>
                    <w:t xml:space="preserve">TV-3-1-04p dodržuje základní zásady bezpečnosti při pohybových činnostech a má osvojeny základní hygienické návyky při pohybových aktivitách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i/>
                      <w:iCs/>
                      <w:color w:val="000000"/>
                      <w:sz w:val="23"/>
                      <w:szCs w:val="23"/>
                    </w:rPr>
                    <w:t xml:space="preserve">TV-3-1-05p reaguje na základní pokyny a povely k osvojované činnosti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i/>
                      <w:iCs/>
                      <w:color w:val="000000"/>
                      <w:sz w:val="23"/>
                      <w:szCs w:val="23"/>
                    </w:rPr>
                    <w:t xml:space="preserve">- projevuje kladný postoj k motorickému učení a pohybovým aktivitám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i/>
                      <w:iCs/>
                      <w:color w:val="000000"/>
                      <w:sz w:val="23"/>
                      <w:szCs w:val="23"/>
                    </w:rPr>
                    <w:t xml:space="preserve">- zvládá základní způsoby lokomoce a prostorovou orientaci podle individuálních předpokladů </w:t>
                  </w:r>
                </w:p>
              </w:tc>
            </w:tr>
          </w:tbl>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p>
        </w:tc>
      </w:tr>
    </w:tbl>
    <w:p w:rsidR="0042415B" w:rsidRDefault="0042415B" w:rsidP="00995763">
      <w:pPr>
        <w:rPr>
          <w:rFonts w:ascii="Times New Roman" w:hAnsi="Times New Roman" w:cs="Times New Roman"/>
          <w:b/>
          <w:sz w:val="28"/>
          <w:szCs w:val="28"/>
        </w:rPr>
      </w:pP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b/>
          <w:bCs/>
          <w:i/>
          <w:iCs/>
          <w:color w:val="000000"/>
        </w:rPr>
        <w:t xml:space="preserve">ZDRAVOTNÍ TĚLESNÁ VÝCHOVA </w:t>
      </w:r>
      <w:r w:rsidRPr="0042415B">
        <w:rPr>
          <w:rFonts w:ascii="Times New Roman" w:hAnsi="Times New Roman" w:cs="Times New Roman"/>
          <w:i/>
          <w:iCs/>
          <w:color w:val="000000"/>
        </w:rPr>
        <w:t xml:space="preserve">(prvky </w:t>
      </w:r>
      <w:proofErr w:type="spellStart"/>
      <w:r w:rsidRPr="0042415B">
        <w:rPr>
          <w:rFonts w:ascii="Times New Roman" w:hAnsi="Times New Roman" w:cs="Times New Roman"/>
          <w:i/>
          <w:iCs/>
          <w:color w:val="000000"/>
        </w:rPr>
        <w:t>ZdrTV</w:t>
      </w:r>
      <w:proofErr w:type="spellEnd"/>
      <w:r w:rsidRPr="0042415B">
        <w:rPr>
          <w:rFonts w:ascii="Times New Roman" w:hAnsi="Times New Roman" w:cs="Times New Roman"/>
          <w:i/>
          <w:iCs/>
          <w:color w:val="000000"/>
        </w:rPr>
        <w:t xml:space="preserve"> jsou využívány v povinné TV; </w:t>
      </w:r>
      <w:proofErr w:type="spellStart"/>
      <w:r w:rsidRPr="0042415B">
        <w:rPr>
          <w:rFonts w:ascii="Times New Roman" w:hAnsi="Times New Roman" w:cs="Times New Roman"/>
          <w:i/>
          <w:iCs/>
          <w:color w:val="000000"/>
        </w:rPr>
        <w:t>ZdrTV</w:t>
      </w:r>
      <w:proofErr w:type="spellEnd"/>
      <w:r w:rsidRPr="0042415B">
        <w:rPr>
          <w:rFonts w:ascii="Times New Roman" w:hAnsi="Times New Roman" w:cs="Times New Roman"/>
          <w:i/>
          <w:iCs/>
          <w:color w:val="000000"/>
        </w:rPr>
        <w:t xml:space="preserve"> jako ucelený systém je nabízena žákům III. (II.) zdravotní skupiny v samostatných vyučovacích hodinách </w:t>
      </w:r>
      <w:r w:rsidRPr="0042415B">
        <w:rPr>
          <w:rFonts w:ascii="Times New Roman" w:hAnsi="Times New Roman" w:cs="Times New Roman"/>
          <w:b/>
          <w:bCs/>
          <w:i/>
          <w:iCs/>
          <w:color w:val="000000"/>
        </w:rPr>
        <w:t xml:space="preserve">– </w:t>
      </w:r>
      <w:r w:rsidRPr="0042415B">
        <w:rPr>
          <w:rFonts w:ascii="Times New Roman" w:hAnsi="Times New Roman" w:cs="Times New Roman"/>
          <w:i/>
          <w:iCs/>
          <w:color w:val="000000"/>
        </w:rPr>
        <w:t xml:space="preserve">viz charakteristika vzdělávací oblasti Člověk a zdraví a poznámky k rámcovému učebnímu plánu) </w:t>
      </w:r>
    </w:p>
    <w:tbl>
      <w:tblPr>
        <w:tblW w:w="0" w:type="auto"/>
        <w:tblBorders>
          <w:top w:val="nil"/>
          <w:left w:val="nil"/>
          <w:bottom w:val="nil"/>
          <w:right w:val="nil"/>
        </w:tblBorders>
        <w:tblLayout w:type="fixed"/>
        <w:tblLook w:val="0000" w:firstRow="0" w:lastRow="0" w:firstColumn="0" w:lastColumn="0" w:noHBand="0" w:noVBand="0"/>
      </w:tblPr>
      <w:tblGrid>
        <w:gridCol w:w="9085"/>
      </w:tblGrid>
      <w:tr w:rsidR="0042415B" w:rsidRPr="0042415B">
        <w:tblPrEx>
          <w:tblCellMar>
            <w:top w:w="0" w:type="dxa"/>
            <w:bottom w:w="0" w:type="dxa"/>
          </w:tblCellMar>
        </w:tblPrEx>
        <w:trPr>
          <w:trHeight w:val="1454"/>
        </w:trPr>
        <w:tc>
          <w:tcPr>
            <w:tcW w:w="9085" w:type="dxa"/>
          </w:tcPr>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b/>
                <w:bCs/>
                <w:color w:val="000000"/>
              </w:rPr>
              <w:t xml:space="preserve">1. stupeň Očekávané výstupy – 1. období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color w:val="000000"/>
              </w:rPr>
              <w:t xml:space="preserve">žák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b/>
                <w:bCs/>
                <w:i/>
                <w:iCs/>
                <w:color w:val="000000"/>
                <w:sz w:val="23"/>
                <w:szCs w:val="23"/>
              </w:rPr>
              <w:t xml:space="preserve">ZTV-3-1-01 uplatňuje správné způsoby držení těla v různých polohách a pracovních činnostech; zaujímá správné základní cvičební polohy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b/>
                <w:bCs/>
                <w:i/>
                <w:iCs/>
                <w:color w:val="000000"/>
                <w:sz w:val="23"/>
                <w:szCs w:val="23"/>
              </w:rPr>
              <w:t xml:space="preserve">ZTV-3-1-02 zvládá jednoduchá speciální cvičení související s vlastním oslabením </w:t>
            </w:r>
          </w:p>
          <w:p w:rsidR="0042415B" w:rsidRDefault="0042415B" w:rsidP="0042415B">
            <w:pPr>
              <w:autoSpaceDE w:val="0"/>
              <w:autoSpaceDN w:val="0"/>
              <w:adjustRightInd w:val="0"/>
              <w:spacing w:after="0" w:line="240" w:lineRule="auto"/>
              <w:rPr>
                <w:rFonts w:ascii="Times New Roman" w:hAnsi="Times New Roman" w:cs="Times New Roman"/>
                <w:b/>
                <w:bCs/>
                <w:color w:val="000000"/>
              </w:rPr>
            </w:pP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b/>
                <w:bCs/>
                <w:color w:val="000000"/>
              </w:rPr>
              <w:t xml:space="preserve">Minimální doporučená úroveň pro úpravy očekávaných výstupů v rámci podpůrných opatření: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color w:val="000000"/>
              </w:rPr>
              <w:t xml:space="preserve">žák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i/>
                <w:iCs/>
                <w:color w:val="000000"/>
                <w:sz w:val="23"/>
                <w:szCs w:val="23"/>
              </w:rPr>
              <w:t xml:space="preserve">ZTV-3-1-01 uplatňuje správné způsoby držení těla v různých polohách a pracovních činnostech; zaujímá správné základní cvičební polohy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i/>
                <w:iCs/>
                <w:color w:val="000000"/>
                <w:sz w:val="23"/>
                <w:szCs w:val="23"/>
              </w:rPr>
              <w:t xml:space="preserve">ZTV-3-1-02 zvládá jednoduchá speciální cvičení související s vlastním oslabením </w:t>
            </w:r>
          </w:p>
        </w:tc>
      </w:tr>
    </w:tbl>
    <w:p w:rsidR="0042415B" w:rsidRDefault="0042415B" w:rsidP="00995763">
      <w:pPr>
        <w:rPr>
          <w:rFonts w:ascii="Times New Roman" w:hAnsi="Times New Roman" w:cs="Times New Roman"/>
          <w:b/>
          <w:sz w:val="28"/>
          <w:szCs w:val="28"/>
        </w:rPr>
      </w:pPr>
    </w:p>
    <w:p w:rsidR="0042415B" w:rsidRDefault="0042415B" w:rsidP="00995763">
      <w:pPr>
        <w:rPr>
          <w:rFonts w:ascii="Times New Roman" w:hAnsi="Times New Roman" w:cs="Times New Roman"/>
          <w:b/>
          <w:sz w:val="28"/>
          <w:szCs w:val="28"/>
        </w:rPr>
      </w:pPr>
    </w:p>
    <w:p w:rsidR="0042415B" w:rsidRDefault="0042415B" w:rsidP="00995763">
      <w:pPr>
        <w:rPr>
          <w:rFonts w:ascii="Times New Roman" w:hAnsi="Times New Roman" w:cs="Times New Roman"/>
          <w:b/>
          <w:sz w:val="28"/>
          <w:szCs w:val="28"/>
        </w:rPr>
      </w:pP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8"/>
          <w:szCs w:val="28"/>
        </w:rPr>
      </w:pPr>
      <w:r w:rsidRPr="0042415B">
        <w:rPr>
          <w:rFonts w:ascii="Times New Roman" w:hAnsi="Times New Roman" w:cs="Times New Roman"/>
          <w:b/>
          <w:bCs/>
          <w:color w:val="000000"/>
          <w:sz w:val="28"/>
          <w:szCs w:val="28"/>
        </w:rPr>
        <w:lastRenderedPageBreak/>
        <w:t xml:space="preserve">5.9.1 ČLOVĚK A SVĚT PRÁCE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b/>
          <w:bCs/>
          <w:color w:val="000000"/>
        </w:rPr>
        <w:t xml:space="preserve">Vzdělávací obsah vzdělávacího oboru </w:t>
      </w:r>
    </w:p>
    <w:tbl>
      <w:tblPr>
        <w:tblW w:w="0" w:type="auto"/>
        <w:tblBorders>
          <w:top w:val="nil"/>
          <w:left w:val="nil"/>
          <w:bottom w:val="nil"/>
          <w:right w:val="nil"/>
        </w:tblBorders>
        <w:tblLayout w:type="fixed"/>
        <w:tblLook w:val="0000" w:firstRow="0" w:lastRow="0" w:firstColumn="0" w:lastColumn="0" w:noHBand="0" w:noVBand="0"/>
      </w:tblPr>
      <w:tblGrid>
        <w:gridCol w:w="9157"/>
      </w:tblGrid>
      <w:tr w:rsidR="0042415B" w:rsidRPr="0042415B">
        <w:tblPrEx>
          <w:tblCellMar>
            <w:top w:w="0" w:type="dxa"/>
            <w:bottom w:w="0" w:type="dxa"/>
          </w:tblCellMar>
        </w:tblPrEx>
        <w:trPr>
          <w:trHeight w:val="1757"/>
        </w:trPr>
        <w:tc>
          <w:tcPr>
            <w:tcW w:w="9157" w:type="dxa"/>
          </w:tcPr>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b/>
                <w:bCs/>
                <w:color w:val="000000"/>
              </w:rPr>
              <w:t xml:space="preserve">1. stupeň </w:t>
            </w:r>
            <w:r w:rsidRPr="0042415B">
              <w:rPr>
                <w:rFonts w:ascii="Times New Roman" w:hAnsi="Times New Roman" w:cs="Times New Roman"/>
                <w:b/>
                <w:bCs/>
                <w:i/>
                <w:iCs/>
                <w:color w:val="000000"/>
              </w:rPr>
              <w:t xml:space="preserve">PRÁCE S DROBNÝM MATERIÁLEM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b/>
                <w:bCs/>
                <w:color w:val="000000"/>
              </w:rPr>
              <w:t xml:space="preserve">Očekávané výstupy – 1. období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color w:val="000000"/>
              </w:rPr>
              <w:t xml:space="preserve">žák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b/>
                <w:bCs/>
                <w:i/>
                <w:iCs/>
                <w:color w:val="000000"/>
                <w:sz w:val="23"/>
                <w:szCs w:val="23"/>
              </w:rPr>
              <w:t xml:space="preserve">ČSP-3-1-01 vytváří jednoduchými postupy různé předměty z tradičních i netradičních materiálů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b/>
                <w:bCs/>
                <w:i/>
                <w:iCs/>
                <w:color w:val="000000"/>
                <w:sz w:val="23"/>
                <w:szCs w:val="23"/>
              </w:rPr>
              <w:t xml:space="preserve">ČSP-3-1-02 pracuje podle slovního návodu a předlohy </w:t>
            </w:r>
          </w:p>
          <w:p w:rsidR="0042415B" w:rsidRDefault="0042415B" w:rsidP="0042415B">
            <w:pPr>
              <w:autoSpaceDE w:val="0"/>
              <w:autoSpaceDN w:val="0"/>
              <w:adjustRightInd w:val="0"/>
              <w:spacing w:after="0" w:line="240" w:lineRule="auto"/>
              <w:rPr>
                <w:rFonts w:ascii="Times New Roman" w:hAnsi="Times New Roman" w:cs="Times New Roman"/>
                <w:b/>
                <w:bCs/>
                <w:color w:val="000000"/>
              </w:rPr>
            </w:pP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b/>
                <w:bCs/>
                <w:color w:val="000000"/>
              </w:rPr>
              <w:t xml:space="preserve">Minimální doporučená úroveň pro úpravy očekávaných výstupů v rámci podpůrných opatření: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color w:val="000000"/>
              </w:rPr>
              <w:t xml:space="preserve">žák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i/>
                <w:iCs/>
                <w:color w:val="000000"/>
                <w:sz w:val="23"/>
                <w:szCs w:val="23"/>
              </w:rPr>
              <w:t xml:space="preserve">ČSP-3-1-01p zvládá základní manuální dovednosti při práci s jednoduchými materiály a pomůckami; vytváří jednoduchými postupy různé předměty z tradičních i netradičních materiálů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i/>
                <w:iCs/>
                <w:color w:val="000000"/>
                <w:sz w:val="23"/>
                <w:szCs w:val="23"/>
              </w:rPr>
              <w:t xml:space="preserve">ČSP-3-1-02 pracuje podle slovního návodu a předlohy </w:t>
            </w:r>
          </w:p>
        </w:tc>
      </w:tr>
    </w:tbl>
    <w:p w:rsidR="0042415B" w:rsidRDefault="0042415B" w:rsidP="00995763">
      <w:pPr>
        <w:rPr>
          <w:rFonts w:ascii="Times New Roman" w:hAnsi="Times New Roman" w:cs="Times New Roman"/>
          <w:b/>
          <w:sz w:val="28"/>
          <w:szCs w:val="28"/>
        </w:rPr>
      </w:pP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b/>
          <w:bCs/>
          <w:i/>
          <w:iCs/>
          <w:color w:val="000000"/>
        </w:rPr>
        <w:t xml:space="preserve">KONSTRUKČNÍ ČINNOSTI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b/>
          <w:bCs/>
          <w:color w:val="000000"/>
        </w:rPr>
        <w:t xml:space="preserve">Očekávané výstupy – 1. období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color w:val="000000"/>
        </w:rPr>
        <w:t xml:space="preserve">žák </w:t>
      </w:r>
    </w:p>
    <w:p w:rsidR="0042415B" w:rsidRDefault="0042415B" w:rsidP="0042415B">
      <w:pPr>
        <w:rPr>
          <w:rFonts w:ascii="Times New Roman" w:hAnsi="Times New Roman" w:cs="Times New Roman"/>
          <w:b/>
          <w:bCs/>
          <w:i/>
          <w:iCs/>
          <w:color w:val="000000"/>
          <w:sz w:val="23"/>
          <w:szCs w:val="23"/>
        </w:rPr>
      </w:pPr>
      <w:r w:rsidRPr="0042415B">
        <w:rPr>
          <w:rFonts w:ascii="Times New Roman" w:hAnsi="Times New Roman" w:cs="Times New Roman"/>
          <w:b/>
          <w:bCs/>
          <w:i/>
          <w:iCs/>
          <w:color w:val="000000"/>
          <w:sz w:val="23"/>
          <w:szCs w:val="23"/>
        </w:rPr>
        <w:t xml:space="preserve">ČSP-3-2-01 zvládá elementární dovednosti a činnosti při práci se stavebnicemi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b/>
          <w:bCs/>
          <w:color w:val="000000"/>
        </w:rPr>
        <w:t xml:space="preserve">Minimální doporučená úroveň pro úpravy očekávaných výstupů v rámci podpůrných opatření: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color w:val="000000"/>
        </w:rPr>
        <w:t xml:space="preserve">žák </w:t>
      </w:r>
    </w:p>
    <w:p w:rsidR="0042415B" w:rsidRDefault="0042415B" w:rsidP="0042415B">
      <w:pPr>
        <w:autoSpaceDE w:val="0"/>
        <w:autoSpaceDN w:val="0"/>
        <w:adjustRightInd w:val="0"/>
        <w:spacing w:after="0" w:line="240" w:lineRule="auto"/>
        <w:rPr>
          <w:rFonts w:ascii="Times New Roman" w:hAnsi="Times New Roman" w:cs="Times New Roman"/>
          <w:i/>
          <w:iCs/>
          <w:color w:val="000000"/>
          <w:sz w:val="23"/>
          <w:szCs w:val="23"/>
        </w:rPr>
      </w:pPr>
      <w:r w:rsidRPr="0042415B">
        <w:rPr>
          <w:rFonts w:ascii="Times New Roman" w:hAnsi="Times New Roman" w:cs="Times New Roman"/>
          <w:i/>
          <w:iCs/>
          <w:color w:val="000000"/>
          <w:sz w:val="23"/>
          <w:szCs w:val="23"/>
        </w:rPr>
        <w:t xml:space="preserve">ČSP-3-2-01 zvládá elementární dovednosti a činnosti při práci se stavebnicemi </w:t>
      </w:r>
    </w:p>
    <w:p w:rsidR="0042415B" w:rsidRDefault="0042415B" w:rsidP="0042415B">
      <w:pPr>
        <w:autoSpaceDE w:val="0"/>
        <w:autoSpaceDN w:val="0"/>
        <w:adjustRightInd w:val="0"/>
        <w:spacing w:after="0" w:line="240" w:lineRule="auto"/>
        <w:rPr>
          <w:rFonts w:ascii="Times New Roman" w:hAnsi="Times New Roman" w:cs="Times New Roman"/>
          <w:i/>
          <w:iCs/>
          <w:color w:val="000000"/>
          <w:sz w:val="23"/>
          <w:szCs w:val="23"/>
        </w:rPr>
      </w:pP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b/>
          <w:bCs/>
          <w:i/>
          <w:iCs/>
          <w:color w:val="000000"/>
        </w:rPr>
        <w:t xml:space="preserve">PĚSTITELSKÉ PRÁCE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b/>
          <w:bCs/>
          <w:color w:val="000000"/>
        </w:rPr>
        <w:t xml:space="preserve">Očekávané výstupy – 1. období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color w:val="000000"/>
        </w:rPr>
        <w:t xml:space="preserve">žák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b/>
          <w:bCs/>
          <w:i/>
          <w:iCs/>
          <w:color w:val="000000"/>
          <w:sz w:val="23"/>
          <w:szCs w:val="23"/>
        </w:rPr>
        <w:t xml:space="preserve">ČSP-3-3-01 provádí pozorování přírody, zaznamená a zhodnotí výsledky pozorování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b/>
          <w:bCs/>
          <w:i/>
          <w:iCs/>
          <w:color w:val="000000"/>
          <w:sz w:val="23"/>
          <w:szCs w:val="23"/>
        </w:rPr>
        <w:t xml:space="preserve">ČSP-3-3-02 pečuje o nenáročné rostliny </w:t>
      </w:r>
    </w:p>
    <w:p w:rsidR="0042415B" w:rsidRDefault="0042415B" w:rsidP="0042415B">
      <w:pPr>
        <w:autoSpaceDE w:val="0"/>
        <w:autoSpaceDN w:val="0"/>
        <w:adjustRightInd w:val="0"/>
        <w:spacing w:after="0" w:line="240" w:lineRule="auto"/>
        <w:rPr>
          <w:rFonts w:ascii="Times New Roman" w:hAnsi="Times New Roman" w:cs="Times New Roman"/>
          <w:b/>
          <w:bCs/>
          <w:color w:val="000000"/>
        </w:rPr>
      </w:pP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b/>
          <w:bCs/>
          <w:color w:val="000000"/>
        </w:rPr>
        <w:t xml:space="preserve">Minimální doporučená úroveň pro úpravy očekávaných výstupů v rámci podpůrných opatření: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color w:val="000000"/>
        </w:rPr>
        <w:t xml:space="preserve">žák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i/>
          <w:iCs/>
          <w:color w:val="000000"/>
          <w:sz w:val="23"/>
          <w:szCs w:val="23"/>
        </w:rPr>
        <w:t xml:space="preserve">ČSP-3-3-01p provádí pozorování přírody v jednotlivých ročních obdobích a popíše jeho výsledky </w:t>
      </w:r>
    </w:p>
    <w:p w:rsidR="0042415B" w:rsidRDefault="0042415B" w:rsidP="0042415B">
      <w:pPr>
        <w:autoSpaceDE w:val="0"/>
        <w:autoSpaceDN w:val="0"/>
        <w:adjustRightInd w:val="0"/>
        <w:spacing w:after="0" w:line="240" w:lineRule="auto"/>
        <w:rPr>
          <w:rFonts w:ascii="Times New Roman" w:hAnsi="Times New Roman" w:cs="Times New Roman"/>
          <w:i/>
          <w:iCs/>
          <w:color w:val="000000"/>
          <w:sz w:val="23"/>
          <w:szCs w:val="23"/>
        </w:rPr>
      </w:pPr>
      <w:r w:rsidRPr="0042415B">
        <w:rPr>
          <w:rFonts w:ascii="Times New Roman" w:hAnsi="Times New Roman" w:cs="Times New Roman"/>
          <w:i/>
          <w:iCs/>
          <w:color w:val="000000"/>
          <w:sz w:val="23"/>
          <w:szCs w:val="23"/>
        </w:rPr>
        <w:t>ČSP-3-3-02 pečuje o nená</w:t>
      </w:r>
      <w:bookmarkStart w:id="4" w:name="_GoBack"/>
      <w:bookmarkEnd w:id="4"/>
      <w:r w:rsidRPr="0042415B">
        <w:rPr>
          <w:rFonts w:ascii="Times New Roman" w:hAnsi="Times New Roman" w:cs="Times New Roman"/>
          <w:i/>
          <w:iCs/>
          <w:color w:val="000000"/>
          <w:sz w:val="23"/>
          <w:szCs w:val="23"/>
        </w:rPr>
        <w:t>ročné rostliny</w:t>
      </w:r>
    </w:p>
    <w:p w:rsidR="0042415B" w:rsidRDefault="0042415B" w:rsidP="0042415B">
      <w:pPr>
        <w:autoSpaceDE w:val="0"/>
        <w:autoSpaceDN w:val="0"/>
        <w:adjustRightInd w:val="0"/>
        <w:spacing w:after="0" w:line="240" w:lineRule="auto"/>
        <w:rPr>
          <w:rFonts w:ascii="Times New Roman" w:hAnsi="Times New Roman" w:cs="Times New Roman"/>
          <w:i/>
          <w:iCs/>
          <w:color w:val="000000"/>
          <w:sz w:val="23"/>
          <w:szCs w:val="23"/>
        </w:rPr>
      </w:pPr>
      <w:r w:rsidRPr="0042415B">
        <w:rPr>
          <w:rFonts w:ascii="Times New Roman" w:hAnsi="Times New Roman" w:cs="Times New Roman"/>
          <w:i/>
          <w:iCs/>
          <w:color w:val="000000"/>
          <w:sz w:val="23"/>
          <w:szCs w:val="23"/>
        </w:rPr>
        <w:t xml:space="preserve">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b/>
          <w:bCs/>
          <w:i/>
          <w:iCs/>
          <w:color w:val="000000"/>
        </w:rPr>
        <w:t xml:space="preserve">PŘÍPRAVA POKRMŮ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b/>
          <w:bCs/>
          <w:color w:val="000000"/>
        </w:rPr>
        <w:t xml:space="preserve">Očekávané výstupy – 1. období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color w:val="000000"/>
        </w:rPr>
        <w:t xml:space="preserve">žák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b/>
          <w:bCs/>
          <w:i/>
          <w:iCs/>
          <w:color w:val="000000"/>
          <w:sz w:val="23"/>
          <w:szCs w:val="23"/>
        </w:rPr>
        <w:t xml:space="preserve">ČSP-3-4-01 připraví tabuli pro jednoduché stolování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b/>
          <w:bCs/>
          <w:i/>
          <w:iCs/>
          <w:color w:val="000000"/>
          <w:sz w:val="23"/>
          <w:szCs w:val="23"/>
        </w:rPr>
        <w:t xml:space="preserve">ČSP-3-4-02 chová se vhodně při stolování </w:t>
      </w:r>
    </w:p>
    <w:p w:rsidR="0042415B" w:rsidRDefault="0042415B" w:rsidP="0042415B">
      <w:pPr>
        <w:autoSpaceDE w:val="0"/>
        <w:autoSpaceDN w:val="0"/>
        <w:adjustRightInd w:val="0"/>
        <w:spacing w:after="0" w:line="240" w:lineRule="auto"/>
        <w:rPr>
          <w:rFonts w:ascii="Times New Roman" w:hAnsi="Times New Roman" w:cs="Times New Roman"/>
          <w:b/>
          <w:bCs/>
          <w:color w:val="000000"/>
        </w:rPr>
      </w:pP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b/>
          <w:bCs/>
          <w:color w:val="000000"/>
        </w:rPr>
        <w:t xml:space="preserve">Minimální doporučená úroveň pro úpravy očekávaných výstupů v rámci podpůrných opatření: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rPr>
      </w:pPr>
      <w:r w:rsidRPr="0042415B">
        <w:rPr>
          <w:rFonts w:ascii="Times New Roman" w:hAnsi="Times New Roman" w:cs="Times New Roman"/>
          <w:color w:val="000000"/>
        </w:rPr>
        <w:t xml:space="preserve">žák </w:t>
      </w: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r w:rsidRPr="0042415B">
        <w:rPr>
          <w:rFonts w:ascii="Times New Roman" w:hAnsi="Times New Roman" w:cs="Times New Roman"/>
          <w:i/>
          <w:iCs/>
          <w:color w:val="000000"/>
          <w:sz w:val="23"/>
          <w:szCs w:val="23"/>
        </w:rPr>
        <w:t xml:space="preserve">ČSP-3-4-01p upraví stůl pro jednoduché stolování </w:t>
      </w:r>
    </w:p>
    <w:p w:rsidR="0042415B" w:rsidRDefault="0042415B" w:rsidP="0042415B">
      <w:pPr>
        <w:autoSpaceDE w:val="0"/>
        <w:autoSpaceDN w:val="0"/>
        <w:adjustRightInd w:val="0"/>
        <w:spacing w:after="0" w:line="240" w:lineRule="auto"/>
        <w:rPr>
          <w:rFonts w:ascii="Times New Roman" w:hAnsi="Times New Roman" w:cs="Times New Roman"/>
          <w:i/>
          <w:iCs/>
          <w:color w:val="000000"/>
          <w:sz w:val="23"/>
          <w:szCs w:val="23"/>
        </w:rPr>
      </w:pPr>
      <w:r w:rsidRPr="0042415B">
        <w:rPr>
          <w:rFonts w:ascii="Times New Roman" w:hAnsi="Times New Roman" w:cs="Times New Roman"/>
          <w:i/>
          <w:iCs/>
          <w:color w:val="000000"/>
          <w:sz w:val="23"/>
          <w:szCs w:val="23"/>
        </w:rPr>
        <w:t xml:space="preserve">ČSP-3-4-02 chová se vhodně při stolování </w:t>
      </w:r>
    </w:p>
    <w:p w:rsidR="0042415B" w:rsidRDefault="0042415B" w:rsidP="0042415B">
      <w:pPr>
        <w:autoSpaceDE w:val="0"/>
        <w:autoSpaceDN w:val="0"/>
        <w:adjustRightInd w:val="0"/>
        <w:spacing w:after="0" w:line="240" w:lineRule="auto"/>
        <w:rPr>
          <w:rFonts w:ascii="Times New Roman" w:hAnsi="Times New Roman" w:cs="Times New Roman"/>
          <w:i/>
          <w:iCs/>
          <w:color w:val="000000"/>
          <w:sz w:val="23"/>
          <w:szCs w:val="23"/>
        </w:rPr>
      </w:pPr>
    </w:p>
    <w:p w:rsidR="0042415B" w:rsidRPr="0042415B" w:rsidRDefault="0042415B" w:rsidP="0042415B">
      <w:pPr>
        <w:autoSpaceDE w:val="0"/>
        <w:autoSpaceDN w:val="0"/>
        <w:adjustRightInd w:val="0"/>
        <w:spacing w:after="0" w:line="240" w:lineRule="auto"/>
        <w:rPr>
          <w:rFonts w:ascii="Times New Roman" w:hAnsi="Times New Roman" w:cs="Times New Roman"/>
          <w:color w:val="000000"/>
          <w:sz w:val="23"/>
          <w:szCs w:val="23"/>
        </w:rPr>
      </w:pPr>
    </w:p>
    <w:sectPr w:rsidR="0042415B" w:rsidRPr="00424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Minion Pro">
    <w:altName w:val="Times New Roman"/>
    <w:charset w:val="EE"/>
    <w:family w:val="auto"/>
    <w:pitch w:val="default"/>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2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B3"/>
    <w:rsid w:val="00030608"/>
    <w:rsid w:val="00302DA3"/>
    <w:rsid w:val="0042415B"/>
    <w:rsid w:val="004C715C"/>
    <w:rsid w:val="00820DB5"/>
    <w:rsid w:val="0085219D"/>
    <w:rsid w:val="008E7EEA"/>
    <w:rsid w:val="00995763"/>
    <w:rsid w:val="00AD3C78"/>
    <w:rsid w:val="00B50B06"/>
    <w:rsid w:val="00B6012B"/>
    <w:rsid w:val="00D01775"/>
    <w:rsid w:val="00D82122"/>
    <w:rsid w:val="00DB0351"/>
    <w:rsid w:val="00F97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7F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paragraphstyle">
    <w:name w:val="[No paragraph style]"/>
    <w:rsid w:val="00F97FB3"/>
    <w:pPr>
      <w:suppressAutoHyphens/>
      <w:overflowPunct w:val="0"/>
      <w:autoSpaceDE w:val="0"/>
      <w:spacing w:after="0" w:line="288" w:lineRule="auto"/>
      <w:ind w:firstLine="360"/>
      <w:textAlignment w:val="baseline"/>
    </w:pPr>
    <w:rPr>
      <w:rFonts w:ascii="Minion Pro" w:eastAsia="Times New Roman" w:hAnsi="Minion Pro" w:cs="Times New Roman"/>
      <w:color w:val="000000"/>
      <w:sz w:val="24"/>
      <w:lang w:eastAsia="ar-SA"/>
    </w:rPr>
  </w:style>
  <w:style w:type="paragraph" w:styleId="Nzev">
    <w:name w:val="Title"/>
    <w:basedOn w:val="Normln"/>
    <w:next w:val="Normln"/>
    <w:link w:val="NzevChar"/>
    <w:qFormat/>
    <w:rsid w:val="00F97FB3"/>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bidi="en-US"/>
    </w:rPr>
  </w:style>
  <w:style w:type="character" w:customStyle="1" w:styleId="NzevChar">
    <w:name w:val="Název Char"/>
    <w:basedOn w:val="Standardnpsmoodstavce"/>
    <w:link w:val="Nzev"/>
    <w:rsid w:val="00F97FB3"/>
    <w:rPr>
      <w:rFonts w:ascii="Cambria" w:eastAsia="Times New Roman" w:hAnsi="Cambria" w:cs="Times New Roman"/>
      <w:i/>
      <w:iCs/>
      <w:color w:val="243F60"/>
      <w:sz w:val="60"/>
      <w:szCs w:val="60"/>
      <w:lang w:val="en-US" w:bidi="en-US"/>
    </w:rPr>
  </w:style>
  <w:style w:type="paragraph" w:customStyle="1" w:styleId="zkladntext">
    <w:name w:val="základní text"/>
    <w:basedOn w:val="Noparagraphstyle"/>
    <w:rsid w:val="00B6012B"/>
    <w:pPr>
      <w:spacing w:after="80" w:line="240" w:lineRule="auto"/>
      <w:jc w:val="both"/>
    </w:pPr>
    <w:rPr>
      <w:rFonts w:ascii="Times New Roman" w:hAnsi="Times New Roman"/>
    </w:rPr>
  </w:style>
  <w:style w:type="paragraph" w:styleId="Prosttext">
    <w:name w:val="Plain Text"/>
    <w:basedOn w:val="Normln"/>
    <w:link w:val="ProsttextChar"/>
    <w:rsid w:val="00B6012B"/>
    <w:pPr>
      <w:spacing w:after="0" w:line="240" w:lineRule="auto"/>
    </w:pPr>
    <w:rPr>
      <w:rFonts w:ascii="Consolas" w:eastAsia="Times New Roman" w:hAnsi="Consolas" w:cs="Consolas"/>
      <w:sz w:val="21"/>
      <w:szCs w:val="21"/>
      <w:lang w:eastAsia="cs-CZ"/>
    </w:rPr>
  </w:style>
  <w:style w:type="character" w:customStyle="1" w:styleId="ProsttextChar">
    <w:name w:val="Prostý text Char"/>
    <w:basedOn w:val="Standardnpsmoodstavce"/>
    <w:link w:val="Prosttext"/>
    <w:rsid w:val="00B6012B"/>
    <w:rPr>
      <w:rFonts w:ascii="Consolas" w:eastAsia="Times New Roman" w:hAnsi="Consolas" w:cs="Consolas"/>
      <w:sz w:val="21"/>
      <w:szCs w:val="21"/>
      <w:lang w:eastAsia="cs-CZ"/>
    </w:rPr>
  </w:style>
  <w:style w:type="paragraph" w:customStyle="1" w:styleId="Default">
    <w:name w:val="Default"/>
    <w:rsid w:val="00DB035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7F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paragraphstyle">
    <w:name w:val="[No paragraph style]"/>
    <w:rsid w:val="00F97FB3"/>
    <w:pPr>
      <w:suppressAutoHyphens/>
      <w:overflowPunct w:val="0"/>
      <w:autoSpaceDE w:val="0"/>
      <w:spacing w:after="0" w:line="288" w:lineRule="auto"/>
      <w:ind w:firstLine="360"/>
      <w:textAlignment w:val="baseline"/>
    </w:pPr>
    <w:rPr>
      <w:rFonts w:ascii="Minion Pro" w:eastAsia="Times New Roman" w:hAnsi="Minion Pro" w:cs="Times New Roman"/>
      <w:color w:val="000000"/>
      <w:sz w:val="24"/>
      <w:lang w:eastAsia="ar-SA"/>
    </w:rPr>
  </w:style>
  <w:style w:type="paragraph" w:styleId="Nzev">
    <w:name w:val="Title"/>
    <w:basedOn w:val="Normln"/>
    <w:next w:val="Normln"/>
    <w:link w:val="NzevChar"/>
    <w:qFormat/>
    <w:rsid w:val="00F97FB3"/>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bidi="en-US"/>
    </w:rPr>
  </w:style>
  <w:style w:type="character" w:customStyle="1" w:styleId="NzevChar">
    <w:name w:val="Název Char"/>
    <w:basedOn w:val="Standardnpsmoodstavce"/>
    <w:link w:val="Nzev"/>
    <w:rsid w:val="00F97FB3"/>
    <w:rPr>
      <w:rFonts w:ascii="Cambria" w:eastAsia="Times New Roman" w:hAnsi="Cambria" w:cs="Times New Roman"/>
      <w:i/>
      <w:iCs/>
      <w:color w:val="243F60"/>
      <w:sz w:val="60"/>
      <w:szCs w:val="60"/>
      <w:lang w:val="en-US" w:bidi="en-US"/>
    </w:rPr>
  </w:style>
  <w:style w:type="paragraph" w:customStyle="1" w:styleId="zkladntext">
    <w:name w:val="základní text"/>
    <w:basedOn w:val="Noparagraphstyle"/>
    <w:rsid w:val="00B6012B"/>
    <w:pPr>
      <w:spacing w:after="80" w:line="240" w:lineRule="auto"/>
      <w:jc w:val="both"/>
    </w:pPr>
    <w:rPr>
      <w:rFonts w:ascii="Times New Roman" w:hAnsi="Times New Roman"/>
    </w:rPr>
  </w:style>
  <w:style w:type="paragraph" w:styleId="Prosttext">
    <w:name w:val="Plain Text"/>
    <w:basedOn w:val="Normln"/>
    <w:link w:val="ProsttextChar"/>
    <w:rsid w:val="00B6012B"/>
    <w:pPr>
      <w:spacing w:after="0" w:line="240" w:lineRule="auto"/>
    </w:pPr>
    <w:rPr>
      <w:rFonts w:ascii="Consolas" w:eastAsia="Times New Roman" w:hAnsi="Consolas" w:cs="Consolas"/>
      <w:sz w:val="21"/>
      <w:szCs w:val="21"/>
      <w:lang w:eastAsia="cs-CZ"/>
    </w:rPr>
  </w:style>
  <w:style w:type="character" w:customStyle="1" w:styleId="ProsttextChar">
    <w:name w:val="Prostý text Char"/>
    <w:basedOn w:val="Standardnpsmoodstavce"/>
    <w:link w:val="Prosttext"/>
    <w:rsid w:val="00B6012B"/>
    <w:rPr>
      <w:rFonts w:ascii="Consolas" w:eastAsia="Times New Roman" w:hAnsi="Consolas" w:cs="Consolas"/>
      <w:sz w:val="21"/>
      <w:szCs w:val="21"/>
      <w:lang w:eastAsia="cs-CZ"/>
    </w:rPr>
  </w:style>
  <w:style w:type="paragraph" w:customStyle="1" w:styleId="Default">
    <w:name w:val="Default"/>
    <w:rsid w:val="00DB03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1544D19-A6DC-4169-ACE2-5F6636AE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3952</Words>
  <Characters>23319</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Reditelna</cp:lastModifiedBy>
  <cp:revision>8</cp:revision>
  <cp:lastPrinted>2016-08-30T12:09:00Z</cp:lastPrinted>
  <dcterms:created xsi:type="dcterms:W3CDTF">2016-08-30T11:07:00Z</dcterms:created>
  <dcterms:modified xsi:type="dcterms:W3CDTF">2016-08-30T12:14:00Z</dcterms:modified>
</cp:coreProperties>
</file>